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51" w:lineRule="auto"/>
        <w:ind w:left="1748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APÊNDICE B DO ANEXO I </w:t>
      </w:r>
    </w:p>
    <w:p w:rsidR="00000000" w:rsidDel="00000000" w:rsidP="00000000" w:rsidRDefault="00000000" w:rsidRPr="00000000" w14:paraId="00000002">
      <w:pPr>
        <w:spacing w:before="51" w:lineRule="auto"/>
        <w:ind w:left="1748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TERMO DE REFERÊNCIA - CONTROLADORIA DE ACESSO (ITENS 4, 5 E 6)</w:t>
      </w:r>
    </w:p>
    <w:p w:rsidR="00000000" w:rsidDel="00000000" w:rsidP="00000000" w:rsidRDefault="00000000" w:rsidRPr="00000000" w14:paraId="00000003">
      <w:pPr>
        <w:spacing w:before="51" w:lineRule="auto"/>
        <w:ind w:left="1748" w:right="1808" w:firstLine="0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CÂMARA MUNICIPAL DE POÁ | 930208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9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left" w:leader="none" w:pos="265.00000000000006"/>
        </w:tabs>
        <w:ind w:left="0" w:firstLine="0"/>
        <w:jc w:val="both"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OBJETO (ITENS 4, 5 E 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013"/>
        </w:tabs>
        <w:ind w:lef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013"/>
        </w:tabs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Contratação de empresa especializada, visando os serviços de controladoria de acesso para atuar no Posto determinado pela Câmara Municipal de  Poá.</w:t>
      </w:r>
    </w:p>
    <w:p w:rsidR="00000000" w:rsidDel="00000000" w:rsidP="00000000" w:rsidRDefault="00000000" w:rsidRPr="00000000" w14:paraId="00000008">
      <w:pPr>
        <w:tabs>
          <w:tab w:val="left" w:leader="none" w:pos="1013"/>
        </w:tabs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numPr>
          <w:ilvl w:val="0"/>
          <w:numId w:val="1"/>
        </w:numPr>
        <w:tabs>
          <w:tab w:val="left" w:leader="none" w:pos="1011"/>
          <w:tab w:val="left" w:leader="none" w:pos="1013"/>
        </w:tabs>
        <w:spacing w:before="1" w:lineRule="auto"/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JUSTIFICATIVA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7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013"/>
        </w:tabs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contratação dos serviços de controlador de acesso justifica-se pela necessidade de manutenção do controle de entrada e saída de pessoas visando maior segurança aos servidores, visitantes e demais pessoas que circulam as dependências da CM de Poá.</w:t>
      </w:r>
    </w:p>
    <w:p w:rsidR="00000000" w:rsidDel="00000000" w:rsidP="00000000" w:rsidRDefault="00000000" w:rsidRPr="00000000" w14:paraId="0000000C">
      <w:pPr>
        <w:tabs>
          <w:tab w:val="left" w:leader="none" w:pos="1013"/>
        </w:tabs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Heading1"/>
        <w:numPr>
          <w:ilvl w:val="0"/>
          <w:numId w:val="1"/>
        </w:numPr>
        <w:tabs>
          <w:tab w:val="left" w:leader="none" w:pos="1011"/>
          <w:tab w:val="left" w:leader="none" w:pos="1013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CLASSIFICAÇÃO DOS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8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objeto da contratação possui natureza como serviço continuado e ininterrupto, enquadrando-se na disposição contida no artigo 6º, inciso </w:t>
      </w: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XVI</w:t>
      </w:r>
      <w:r w:rsidDel="00000000" w:rsidR="00000000" w:rsidRPr="00000000">
        <w:rPr>
          <w:sz w:val="24"/>
          <w:szCs w:val="24"/>
          <w:rtl w:val="0"/>
        </w:rPr>
        <w:t xml:space="preserve">, da Lei Federal nº 14.133/2021 e suas alterações.</w:t>
      </w:r>
    </w:p>
    <w:p w:rsidR="00000000" w:rsidDel="00000000" w:rsidP="00000000" w:rsidRDefault="00000000" w:rsidRPr="00000000" w14:paraId="00000010">
      <w:pPr>
        <w:spacing w:before="3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numPr>
          <w:ilvl w:val="0"/>
          <w:numId w:val="1"/>
        </w:numPr>
        <w:tabs>
          <w:tab w:val="left" w:leader="none" w:pos="1011"/>
          <w:tab w:val="left" w:leader="none" w:pos="1012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FUNDAMENTAÇÃO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7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Tendo em vista que os serviços se constituem de atividades com características usualmente encontradas no mercado e fácil especificação, inserem-se no conceito de bens e serviços comuns, conforme disposto na Lei Federal nº 14.133/2021 e suas alterações.</w:t>
      </w:r>
    </w:p>
    <w:p w:rsidR="00000000" w:rsidDel="00000000" w:rsidP="00000000" w:rsidRDefault="00000000" w:rsidRPr="00000000" w14:paraId="00000014">
      <w:pPr>
        <w:spacing w:before="3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numPr>
          <w:ilvl w:val="0"/>
          <w:numId w:val="1"/>
        </w:numPr>
        <w:tabs>
          <w:tab w:val="left" w:leader="none" w:pos="1011"/>
          <w:tab w:val="left" w:leader="none" w:pos="1012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LOCALIZAÇÃO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011"/>
          <w:tab w:val="left" w:leader="none" w:pos="1012"/>
        </w:tabs>
        <w:ind w:left="0" w:firstLine="0"/>
        <w:rPr>
          <w:rFonts w:ascii="Arial MT" w:cs="Arial MT" w:eastAsia="Arial MT" w:hAnsi="Arial M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serviços deverão ser prestados na Sede da Câmara Municipal de Poá, situada à Rua Vereador José Calil, n° 100, Centro – Poá/SP.</w:t>
      </w:r>
    </w:p>
    <w:p w:rsidR="00000000" w:rsidDel="00000000" w:rsidP="00000000" w:rsidRDefault="00000000" w:rsidRPr="00000000" w14:paraId="00000018">
      <w:pPr>
        <w:spacing w:before="8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numPr>
          <w:ilvl w:val="0"/>
          <w:numId w:val="1"/>
        </w:numPr>
        <w:tabs>
          <w:tab w:val="left" w:leader="none" w:pos="1012"/>
          <w:tab w:val="left" w:leader="none" w:pos="1013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REGIME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prestação dos serviços constantes do presente Termo de Referência deverá ser realizada por execução indireta, em regime de empreitada por preço global.</w:t>
      </w:r>
    </w:p>
    <w:p w:rsidR="00000000" w:rsidDel="00000000" w:rsidP="00000000" w:rsidRDefault="00000000" w:rsidRPr="00000000" w14:paraId="0000001C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1"/>
        <w:numPr>
          <w:ilvl w:val="0"/>
          <w:numId w:val="1"/>
        </w:numPr>
        <w:tabs>
          <w:tab w:val="left" w:leader="none" w:pos="1012"/>
          <w:tab w:val="left" w:leader="none" w:pos="1013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CONDIÇÕES DE PRESTAÇÃO DOS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3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deverá observar quanto à execução dos serviços as seguintes condições:</w:t>
      </w:r>
    </w:p>
    <w:p w:rsidR="00000000" w:rsidDel="00000000" w:rsidP="00000000" w:rsidRDefault="00000000" w:rsidRPr="00000000" w14:paraId="00000021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numPr>
          <w:ilvl w:val="1"/>
          <w:numId w:val="1"/>
        </w:numPr>
        <w:tabs>
          <w:tab w:val="left" w:leader="none" w:pos="1577"/>
          <w:tab w:val="left" w:leader="none" w:pos="1579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Quanto aos funcionários: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9" w:lineRule="auto"/>
        <w:ind w:lef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Para execução dos serviços a quantidade de funcionários foi compatibilizada conforme a 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INSTRUÇÃO NORMATIVA Nº 5, DE 26 DE MAIO DE 2017,</w:t>
        </w:r>
      </w:hyperlink>
      <w:r w:rsidDel="00000000" w:rsidR="00000000" w:rsidRPr="00000000">
        <w:rPr>
          <w:sz w:val="24"/>
          <w:szCs w:val="24"/>
          <w:rtl w:val="0"/>
        </w:rPr>
        <w:t xml:space="preserve"> a qual dispõe sobre as regras e diretrizes do procedimento de contratação de serviços sob o regime de execução indireta no âmbito da Administração Pública federal direta, autárquica e fundacional, considerando as especificidades da Contratante.</w:t>
      </w:r>
    </w:p>
    <w:p w:rsidR="00000000" w:rsidDel="00000000" w:rsidP="00000000" w:rsidRDefault="00000000" w:rsidRPr="00000000" w14:paraId="00000027">
      <w:pPr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1013"/>
        </w:tabs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numPr>
          <w:ilvl w:val="1"/>
          <w:numId w:val="1"/>
        </w:numPr>
        <w:tabs>
          <w:tab w:val="left" w:leader="none" w:pos="1577"/>
          <w:tab w:val="left" w:leader="none" w:pos="1579"/>
        </w:tabs>
        <w:spacing w:before="1" w:lineRule="auto"/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Da Jornada de Trabalho e da Prestação dos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2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tabs>
          <w:tab w:val="left" w:leader="none" w:pos="700.0000000000001"/>
        </w:tabs>
        <w:ind w:left="425.19685039370086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a prestação dos serviços de controladoria de acesso a Contratada deverá disponibilizar pessoal observando-se os limites legais da jornada diárias e semanais na sede da Câmara Municipal de Poá, situada à Rua Vereador José Calil, n° 100, Centro ¬– Poá/SP.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tabs>
          <w:tab w:val="left" w:leader="none" w:pos="700.0000000000001"/>
        </w:tabs>
        <w:ind w:left="425.19685039370086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a prestação dos serviços a Contratada utilizará, sob sua inteira responsabilidade e de acordo com as normas que regem a atividade, mão de obra devidamente treinada e qualificada.</w:t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tabs>
          <w:tab w:val="left" w:leader="none" w:pos="700.0000000000001"/>
        </w:tabs>
        <w:ind w:left="425.19685039370086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POSTOS: </w:t>
      </w:r>
    </w:p>
    <w:p w:rsidR="00000000" w:rsidDel="00000000" w:rsidP="00000000" w:rsidRDefault="00000000" w:rsidRPr="00000000" w14:paraId="0000002E">
      <w:pPr>
        <w:tabs>
          <w:tab w:val="left" w:leader="none" w:pos="700.0000000000001"/>
        </w:tabs>
        <w:ind w:left="186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01 (um) Posto 08 horas diurno, de segunda a sexta-feira. </w:t>
      </w:r>
    </w:p>
    <w:p w:rsidR="00000000" w:rsidDel="00000000" w:rsidP="00000000" w:rsidRDefault="00000000" w:rsidRPr="00000000" w14:paraId="0000002F">
      <w:pPr>
        <w:tabs>
          <w:tab w:val="left" w:leader="none" w:pos="700.0000000000001"/>
        </w:tabs>
        <w:ind w:left="186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01 (um) Posto 24 horas, 07 dias por semana. </w:t>
      </w:r>
    </w:p>
    <w:p w:rsidR="00000000" w:rsidDel="00000000" w:rsidP="00000000" w:rsidRDefault="00000000" w:rsidRPr="00000000" w14:paraId="00000030">
      <w:pPr>
        <w:tabs>
          <w:tab w:val="left" w:leader="none" w:pos="700.0000000000001"/>
        </w:tabs>
        <w:ind w:left="186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01 (um) Posto 12 horas noturno, 07 dias por semana. 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tabs>
          <w:tab w:val="left" w:leader="none" w:pos="700.0000000000001"/>
        </w:tabs>
        <w:ind w:left="425.19685039370086" w:firstLine="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Os postos são ininterruptos com cobertura de almoço e jantar.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tabs>
          <w:tab w:val="left" w:leader="none" w:pos="700.0000000000001"/>
        </w:tabs>
        <w:ind w:left="425.19685039370086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DOS MATERIAIS A SEREM EMPREGADOS NA EXECUÇÃO DOS SERVIÇOS </w:t>
      </w:r>
    </w:p>
    <w:p w:rsidR="00000000" w:rsidDel="00000000" w:rsidP="00000000" w:rsidRDefault="00000000" w:rsidRPr="00000000" w14:paraId="00000033">
      <w:pPr>
        <w:numPr>
          <w:ilvl w:val="3"/>
          <w:numId w:val="1"/>
        </w:numPr>
        <w:tabs>
          <w:tab w:val="left" w:leader="none" w:pos="700.0000000000001"/>
        </w:tabs>
        <w:ind w:left="1940" w:hanging="283.0000000000001"/>
        <w:jc w:val="both"/>
        <w:rPr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Uniformes:</w:t>
      </w:r>
      <w:r w:rsidDel="00000000" w:rsidR="00000000" w:rsidRPr="00000000">
        <w:rPr>
          <w:sz w:val="24"/>
          <w:szCs w:val="24"/>
          <w:rtl w:val="0"/>
        </w:rPr>
        <w:t xml:space="preserve"> O uniforme deverá ser entregue ao empregado mediante recibo (relação nominal) cuja cópia deverá ser entregue à contratante, não podendo ser repassado o custo do uniforme ao ocupante do posto de serviço e nem a Contratada. O uniforme deverá ser completo, como: calça social, camisa social, sapatos e blazer. O uniforme deverá ser submetido e previamente aprovado pela Câmara Municipal de Poá.</w:t>
      </w:r>
    </w:p>
    <w:p w:rsidR="00000000" w:rsidDel="00000000" w:rsidP="00000000" w:rsidRDefault="00000000" w:rsidRPr="00000000" w14:paraId="00000034">
      <w:pPr>
        <w:numPr>
          <w:ilvl w:val="3"/>
          <w:numId w:val="1"/>
        </w:numPr>
        <w:tabs>
          <w:tab w:val="left" w:leader="none" w:pos="700.0000000000001"/>
        </w:tabs>
        <w:ind w:left="1940" w:hanging="283.000000000000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Todos os itens de uniformes estarão sujeitos à prévia aprovação da contratante, e a seu pedido, poderão ser substituídos ou alterados, caso não atendam às especificações legais;</w:t>
      </w:r>
    </w:p>
    <w:p w:rsidR="00000000" w:rsidDel="00000000" w:rsidP="00000000" w:rsidRDefault="00000000" w:rsidRPr="00000000" w14:paraId="00000035">
      <w:pPr>
        <w:numPr>
          <w:ilvl w:val="3"/>
          <w:numId w:val="1"/>
        </w:numPr>
        <w:tabs>
          <w:tab w:val="left" w:leader="none" w:pos="700.0000000000001"/>
        </w:tabs>
        <w:ind w:left="1940" w:hanging="283.000000000000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Poderão ocorrer eventuais alterações nas especificações dos uniformes quanto ao tecido, cor, modelo, desde que previamente aceitas pelo serviço de administração da Câmara Municipal;</w:t>
      </w:r>
    </w:p>
    <w:p w:rsidR="00000000" w:rsidDel="00000000" w:rsidP="00000000" w:rsidRDefault="00000000" w:rsidRPr="00000000" w14:paraId="00000036">
      <w:pPr>
        <w:numPr>
          <w:ilvl w:val="3"/>
          <w:numId w:val="1"/>
        </w:numPr>
        <w:tabs>
          <w:tab w:val="left" w:leader="none" w:pos="700.0000000000001"/>
        </w:tabs>
        <w:ind w:left="1940" w:hanging="283.0000000000001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Os uniformes deverão ser entregues aos funcionários mediante recibo (relação nominal) cuja cópia deverá ser entregue à contratante sempre que solicitado pela fiscalização.</w:t>
      </w:r>
    </w:p>
    <w:p w:rsidR="00000000" w:rsidDel="00000000" w:rsidP="00000000" w:rsidRDefault="00000000" w:rsidRPr="00000000" w14:paraId="00000037">
      <w:pPr>
        <w:tabs>
          <w:tab w:val="left" w:leader="none" w:pos="700.0000000000001"/>
        </w:tabs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3"/>
          <w:numId w:val="1"/>
        </w:numPr>
        <w:tabs>
          <w:tab w:val="left" w:leader="none" w:pos="700.0000000000001"/>
        </w:tabs>
        <w:ind w:left="1940" w:hanging="283.0000000000001"/>
        <w:jc w:val="both"/>
        <w:rPr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Rádio de Comunicação ou Aparelho de Celular: </w:t>
      </w:r>
      <w:r w:rsidDel="00000000" w:rsidR="00000000" w:rsidRPr="00000000">
        <w:rPr>
          <w:sz w:val="24"/>
          <w:szCs w:val="24"/>
          <w:rtl w:val="0"/>
        </w:rPr>
        <w:t xml:space="preserve">Será necessário o fornecimento pela Contratada, de rádio de comunicação ou aparelho celular para a comunicação entre os controladores.</w:t>
      </w:r>
    </w:p>
    <w:p w:rsidR="00000000" w:rsidDel="00000000" w:rsidP="00000000" w:rsidRDefault="00000000" w:rsidRPr="00000000" w14:paraId="00000039">
      <w:pPr>
        <w:tabs>
          <w:tab w:val="left" w:leader="none" w:pos="700.0000000000001"/>
        </w:tabs>
        <w:ind w:left="186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700.0000000000001"/>
        </w:tabs>
        <w:ind w:left="186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700.0000000000001"/>
        </w:tabs>
        <w:ind w:left="1861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700.0000000000001"/>
        </w:tabs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numPr>
          <w:ilvl w:val="1"/>
          <w:numId w:val="1"/>
        </w:numPr>
        <w:tabs>
          <w:tab w:val="left" w:leader="none" w:pos="1578"/>
          <w:tab w:val="left" w:leader="none" w:pos="1579"/>
        </w:tabs>
        <w:ind w:left="0" w:firstLine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Quanto às tarefas a serem executadas: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2"/>
          <w:numId w:val="4"/>
        </w:numPr>
        <w:tabs>
          <w:tab w:val="left" w:leader="none" w:pos="2283"/>
          <w:tab w:val="left" w:leader="none" w:pos="2284"/>
        </w:tabs>
        <w:spacing w:before="1" w:lineRule="auto"/>
        <w:ind w:left="0" w:firstLine="0"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DOS SERVIÇOS DE CONTROLADORIA DE ACESSO</w:t>
      </w:r>
    </w:p>
    <w:p w:rsidR="00000000" w:rsidDel="00000000" w:rsidP="00000000" w:rsidRDefault="00000000" w:rsidRPr="00000000" w14:paraId="0000003F">
      <w:pPr>
        <w:numPr>
          <w:ilvl w:val="2"/>
          <w:numId w:val="4"/>
        </w:numPr>
        <w:tabs>
          <w:tab w:val="left" w:leader="none" w:pos="2283"/>
          <w:tab w:val="left" w:leader="none" w:pos="2284"/>
        </w:tabs>
        <w:spacing w:before="1" w:lineRule="auto"/>
        <w:ind w:left="0" w:firstLine="0"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CARACTERÍSTICAS: </w:t>
      </w:r>
      <w:r w:rsidDel="00000000" w:rsidR="00000000" w:rsidRPr="00000000">
        <w:rPr>
          <w:sz w:val="24"/>
          <w:szCs w:val="24"/>
          <w:rtl w:val="0"/>
        </w:rPr>
        <w:t xml:space="preserve">Os serviços de controladoria de acesso, observadas as orientações fornecidas pelo contratante no que toca as quantidades e detalhes operacionais, deverão seguir as obrigações elencadas:</w:t>
      </w:r>
    </w:p>
    <w:p w:rsidR="00000000" w:rsidDel="00000000" w:rsidP="00000000" w:rsidRDefault="00000000" w:rsidRPr="00000000" w14:paraId="00000040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Controlar a entrada de pessoas nos recintos de trabalho, bem como a saída de tais locais, efetuando, quando for o caso, identificação ou registro de ocorrência. </w:t>
      </w:r>
    </w:p>
    <w:p w:rsidR="00000000" w:rsidDel="00000000" w:rsidP="00000000" w:rsidRDefault="00000000" w:rsidRPr="00000000" w14:paraId="00000041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Iniciar as atividades efetuando a leitura do livro de ocorrências, para tomar conhecimento dos eventos registrados do plantão anterior. </w:t>
      </w:r>
    </w:p>
    <w:p w:rsidR="00000000" w:rsidDel="00000000" w:rsidP="00000000" w:rsidRDefault="00000000" w:rsidRPr="00000000" w14:paraId="00000042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Comunicar à autoridade competente as irregularidades verificadas. </w:t>
      </w:r>
    </w:p>
    <w:p w:rsidR="00000000" w:rsidDel="00000000" w:rsidP="00000000" w:rsidRDefault="00000000" w:rsidRPr="00000000" w14:paraId="00000043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Zelar pela ordem, segurança e organização da área sob sua responsabilidade. </w:t>
      </w:r>
    </w:p>
    <w:p w:rsidR="00000000" w:rsidDel="00000000" w:rsidP="00000000" w:rsidRDefault="00000000" w:rsidRPr="00000000" w14:paraId="00000044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Utilizar, adequadamente, o uniforme destinado para o serviço. </w:t>
      </w:r>
    </w:p>
    <w:p w:rsidR="00000000" w:rsidDel="00000000" w:rsidP="00000000" w:rsidRDefault="00000000" w:rsidRPr="00000000" w14:paraId="00000045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Para dirimir dúvidas ou solucionar imprevistos, contatar o fiscal do Contrato </w:t>
      </w:r>
    </w:p>
    <w:p w:rsidR="00000000" w:rsidDel="00000000" w:rsidP="00000000" w:rsidRDefault="00000000" w:rsidRPr="00000000" w14:paraId="00000046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Só deixar o posto de trabalho quando da chegada do substituto. </w:t>
      </w:r>
    </w:p>
    <w:p w:rsidR="00000000" w:rsidDel="00000000" w:rsidP="00000000" w:rsidRDefault="00000000" w:rsidRPr="00000000" w14:paraId="00000047">
      <w:pPr>
        <w:numPr>
          <w:ilvl w:val="3"/>
          <w:numId w:val="4"/>
        </w:numPr>
        <w:tabs>
          <w:tab w:val="left" w:leader="none" w:pos="2283"/>
        </w:tabs>
        <w:spacing w:before="1" w:lineRule="auto"/>
        <w:ind w:left="425.19685039370086" w:hanging="435"/>
        <w:jc w:val="both"/>
      </w:pPr>
      <w:r w:rsidDel="00000000" w:rsidR="00000000" w:rsidRPr="00000000">
        <w:rPr>
          <w:sz w:val="24"/>
          <w:szCs w:val="24"/>
          <w:rtl w:val="0"/>
        </w:rPr>
        <w:t xml:space="preserve">Executar outras tarefas de mesma natureza e mesmo nível de dificuldade, quando necessário, desde que observados os parâmetros apresentados nesta relação.</w:t>
      </w:r>
    </w:p>
    <w:p w:rsidR="00000000" w:rsidDel="00000000" w:rsidP="00000000" w:rsidRDefault="00000000" w:rsidRPr="00000000" w14:paraId="00000048">
      <w:pPr>
        <w:numPr>
          <w:ilvl w:val="3"/>
          <w:numId w:val="4"/>
        </w:numPr>
        <w:tabs>
          <w:tab w:val="left" w:leader="none" w:pos="2280"/>
        </w:tabs>
        <w:spacing w:before="1" w:lineRule="auto"/>
        <w:ind w:left="425.19685039370086" w:hanging="435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Descrição das atividades básicas a serem executadas pelos controladores de acesso:</w:t>
      </w:r>
    </w:p>
    <w:p w:rsidR="00000000" w:rsidDel="00000000" w:rsidP="00000000" w:rsidRDefault="00000000" w:rsidRPr="00000000" w14:paraId="00000049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educação. </w:t>
      </w:r>
    </w:p>
    <w:p w:rsidR="00000000" w:rsidDel="00000000" w:rsidP="00000000" w:rsidRDefault="00000000" w:rsidRPr="00000000" w14:paraId="0000004A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Manter a postura. </w:t>
      </w:r>
    </w:p>
    <w:p w:rsidR="00000000" w:rsidDel="00000000" w:rsidP="00000000" w:rsidRDefault="00000000" w:rsidRPr="00000000" w14:paraId="0000004B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Aplicar os ensinamentos do treinamento. </w:t>
      </w:r>
    </w:p>
    <w:p w:rsidR="00000000" w:rsidDel="00000000" w:rsidP="00000000" w:rsidRDefault="00000000" w:rsidRPr="00000000" w14:paraId="0000004C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asseio. </w:t>
      </w:r>
    </w:p>
    <w:p w:rsidR="00000000" w:rsidDel="00000000" w:rsidP="00000000" w:rsidRDefault="00000000" w:rsidRPr="00000000" w14:paraId="0000004D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atenção. </w:t>
      </w:r>
    </w:p>
    <w:p w:rsidR="00000000" w:rsidDel="00000000" w:rsidP="00000000" w:rsidRDefault="00000000" w:rsidRPr="00000000" w14:paraId="0000004E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espírito de equipe. </w:t>
      </w:r>
    </w:p>
    <w:p w:rsidR="00000000" w:rsidDel="00000000" w:rsidP="00000000" w:rsidRDefault="00000000" w:rsidRPr="00000000" w14:paraId="0000004F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paciência. </w:t>
      </w:r>
    </w:p>
    <w:p w:rsidR="00000000" w:rsidDel="00000000" w:rsidP="00000000" w:rsidRDefault="00000000" w:rsidRPr="00000000" w14:paraId="00000050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Manter o auto controle. </w:t>
      </w:r>
    </w:p>
    <w:p w:rsidR="00000000" w:rsidDel="00000000" w:rsidP="00000000" w:rsidRDefault="00000000" w:rsidRPr="00000000" w14:paraId="00000051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Organizar-se. </w:t>
      </w:r>
    </w:p>
    <w:p w:rsidR="00000000" w:rsidDel="00000000" w:rsidP="00000000" w:rsidRDefault="00000000" w:rsidRPr="00000000" w14:paraId="00000052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Ter capacidade de tomar decisões. </w:t>
      </w:r>
    </w:p>
    <w:p w:rsidR="00000000" w:rsidDel="00000000" w:rsidP="00000000" w:rsidRDefault="00000000" w:rsidRPr="00000000" w14:paraId="00000053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prestatividade. </w:t>
      </w:r>
    </w:p>
    <w:p w:rsidR="00000000" w:rsidDel="00000000" w:rsidP="00000000" w:rsidRDefault="00000000" w:rsidRPr="00000000" w14:paraId="00000054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Ter destreza manual. </w:t>
      </w:r>
    </w:p>
    <w:p w:rsidR="00000000" w:rsidDel="00000000" w:rsidP="00000000" w:rsidRDefault="00000000" w:rsidRPr="00000000" w14:paraId="00000055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Administrar seu próprio tempo. </w:t>
      </w:r>
    </w:p>
    <w:p w:rsidR="00000000" w:rsidDel="00000000" w:rsidP="00000000" w:rsidRDefault="00000000" w:rsidRPr="00000000" w14:paraId="00000056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Aplicar normas de combate a incêndio. </w:t>
      </w:r>
    </w:p>
    <w:p w:rsidR="00000000" w:rsidDel="00000000" w:rsidP="00000000" w:rsidRDefault="00000000" w:rsidRPr="00000000" w14:paraId="00000057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Aceitar ideias. </w:t>
      </w:r>
    </w:p>
    <w:p w:rsidR="00000000" w:rsidDel="00000000" w:rsidP="00000000" w:rsidRDefault="00000000" w:rsidRPr="00000000" w14:paraId="00000058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Estar atualizado.</w:t>
      </w:r>
    </w:p>
    <w:p w:rsidR="00000000" w:rsidDel="00000000" w:rsidP="00000000" w:rsidRDefault="00000000" w:rsidRPr="00000000" w14:paraId="00000059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 desinibido. </w:t>
      </w:r>
    </w:p>
    <w:p w:rsidR="00000000" w:rsidDel="00000000" w:rsidP="00000000" w:rsidRDefault="00000000" w:rsidRPr="00000000" w14:paraId="0000005A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Demonstrar senso de responsabilidade. </w:t>
      </w:r>
    </w:p>
    <w:p w:rsidR="00000000" w:rsidDel="00000000" w:rsidP="00000000" w:rsidRDefault="00000000" w:rsidRPr="00000000" w14:paraId="0000005B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Falar ao telefone. </w:t>
      </w:r>
    </w:p>
    <w:p w:rsidR="00000000" w:rsidDel="00000000" w:rsidP="00000000" w:rsidRDefault="00000000" w:rsidRPr="00000000" w14:paraId="0000005C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Transmitir recados. </w:t>
      </w:r>
    </w:p>
    <w:p w:rsidR="00000000" w:rsidDel="00000000" w:rsidP="00000000" w:rsidRDefault="00000000" w:rsidRPr="00000000" w14:paraId="0000005D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Lidar com o público. </w:t>
      </w:r>
    </w:p>
    <w:p w:rsidR="00000000" w:rsidDel="00000000" w:rsidP="00000000" w:rsidRDefault="00000000" w:rsidRPr="00000000" w14:paraId="0000005E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Operar rádio, interfones e sistema telefônico (ramal). </w:t>
      </w:r>
    </w:p>
    <w:p w:rsidR="00000000" w:rsidDel="00000000" w:rsidP="00000000" w:rsidRDefault="00000000" w:rsidRPr="00000000" w14:paraId="0000005F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Dominar código de comunicação. </w:t>
      </w:r>
    </w:p>
    <w:p w:rsidR="00000000" w:rsidDel="00000000" w:rsidP="00000000" w:rsidRDefault="00000000" w:rsidRPr="00000000" w14:paraId="00000060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Redigir relatórios. </w:t>
      </w:r>
    </w:p>
    <w:p w:rsidR="00000000" w:rsidDel="00000000" w:rsidP="00000000" w:rsidRDefault="00000000" w:rsidRPr="00000000" w14:paraId="00000061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Informar os regulamentos aos interessados. </w:t>
      </w:r>
    </w:p>
    <w:p w:rsidR="00000000" w:rsidDel="00000000" w:rsidP="00000000" w:rsidRDefault="00000000" w:rsidRPr="00000000" w14:paraId="00000062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Controlar a entrada e saída de equipamentos pertencentes ao patrimônio da Instituição. </w:t>
      </w:r>
    </w:p>
    <w:p w:rsidR="00000000" w:rsidDel="00000000" w:rsidP="00000000" w:rsidRDefault="00000000" w:rsidRPr="00000000" w14:paraId="00000063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permitir a saída de qualquer material, móvel e/ou equipamento, sem prévia autorização da Administração. </w:t>
      </w:r>
    </w:p>
    <w:p w:rsidR="00000000" w:rsidDel="00000000" w:rsidP="00000000" w:rsidRDefault="00000000" w:rsidRPr="00000000" w14:paraId="00000064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Controlar a entrada e saída dos veículos oficiais. </w:t>
      </w:r>
    </w:p>
    <w:p w:rsidR="00000000" w:rsidDel="00000000" w:rsidP="00000000" w:rsidRDefault="00000000" w:rsidRPr="00000000" w14:paraId="00000065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Abrir e fechar o portão da garagem do prédio. </w:t>
      </w:r>
    </w:p>
    <w:p w:rsidR="00000000" w:rsidDel="00000000" w:rsidP="00000000" w:rsidRDefault="00000000" w:rsidRPr="00000000" w14:paraId="00000066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Manter o quadro de chaves dos veículos, controlando seu uso e guarda. </w:t>
      </w:r>
    </w:p>
    <w:p w:rsidR="00000000" w:rsidDel="00000000" w:rsidP="00000000" w:rsidRDefault="00000000" w:rsidRPr="00000000" w14:paraId="00000067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Percorrer as dependências da CM de Poá. </w:t>
      </w:r>
    </w:p>
    <w:p w:rsidR="00000000" w:rsidDel="00000000" w:rsidP="00000000" w:rsidRDefault="00000000" w:rsidRPr="00000000" w14:paraId="00000068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Verificar portas e janelas. </w:t>
      </w:r>
    </w:p>
    <w:p w:rsidR="00000000" w:rsidDel="00000000" w:rsidP="00000000" w:rsidRDefault="00000000" w:rsidRPr="00000000" w14:paraId="00000069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Observar a movimentação das pessoas pela redondeza. </w:t>
      </w:r>
    </w:p>
    <w:p w:rsidR="00000000" w:rsidDel="00000000" w:rsidP="00000000" w:rsidRDefault="00000000" w:rsidRPr="00000000" w14:paraId="0000006A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Registrar a passagem pelos pontos de ronda. </w:t>
      </w:r>
    </w:p>
    <w:p w:rsidR="00000000" w:rsidDel="00000000" w:rsidP="00000000" w:rsidRDefault="00000000" w:rsidRPr="00000000" w14:paraId="0000006B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Relatar avarias nas instalações. </w:t>
      </w:r>
    </w:p>
    <w:p w:rsidR="00000000" w:rsidDel="00000000" w:rsidP="00000000" w:rsidRDefault="00000000" w:rsidRPr="00000000" w14:paraId="0000006C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Inspecionar os veículos no estacionamento. </w:t>
      </w:r>
    </w:p>
    <w:p w:rsidR="00000000" w:rsidDel="00000000" w:rsidP="00000000" w:rsidRDefault="00000000" w:rsidRPr="00000000" w14:paraId="0000006D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Monitorar pelo circuito fechado de TV. </w:t>
      </w:r>
    </w:p>
    <w:p w:rsidR="00000000" w:rsidDel="00000000" w:rsidP="00000000" w:rsidRDefault="00000000" w:rsidRPr="00000000" w14:paraId="0000006E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Prevenir incêndios. </w:t>
      </w:r>
    </w:p>
    <w:p w:rsidR="00000000" w:rsidDel="00000000" w:rsidP="00000000" w:rsidRDefault="00000000" w:rsidRPr="00000000" w14:paraId="0000006F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Chamar segurança quando tiver ocorrência. </w:t>
      </w:r>
    </w:p>
    <w:p w:rsidR="00000000" w:rsidDel="00000000" w:rsidP="00000000" w:rsidRDefault="00000000" w:rsidRPr="00000000" w14:paraId="00000070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Prestar primeiros socorros. </w:t>
      </w:r>
    </w:p>
    <w:p w:rsidR="00000000" w:rsidDel="00000000" w:rsidP="00000000" w:rsidRDefault="00000000" w:rsidRPr="00000000" w14:paraId="00000071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Acionar o 190 da BM e 193 do corpo de bombeiros. </w:t>
      </w:r>
    </w:p>
    <w:p w:rsidR="00000000" w:rsidDel="00000000" w:rsidP="00000000" w:rsidRDefault="00000000" w:rsidRPr="00000000" w14:paraId="00000072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Inspecionar os locais ou instalações do prédio, observando movimentações estranhas. </w:t>
      </w:r>
    </w:p>
    <w:p w:rsidR="00000000" w:rsidDel="00000000" w:rsidP="00000000" w:rsidRDefault="00000000" w:rsidRPr="00000000" w14:paraId="00000073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permitir o acesso de vendedores de qualquer natureza, sem prévia autorização da Administração. </w:t>
      </w:r>
    </w:p>
    <w:p w:rsidR="00000000" w:rsidDel="00000000" w:rsidP="00000000" w:rsidRDefault="00000000" w:rsidRPr="00000000" w14:paraId="00000074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Exigir o documento de identidade/crachá do servidor docente ou técnico, para permissão ao acesso à Unidade, se houver necessidade. </w:t>
      </w:r>
    </w:p>
    <w:p w:rsidR="00000000" w:rsidDel="00000000" w:rsidP="00000000" w:rsidRDefault="00000000" w:rsidRPr="00000000" w14:paraId="00000075">
      <w:pPr>
        <w:numPr>
          <w:ilvl w:val="4"/>
          <w:numId w:val="4"/>
        </w:numPr>
        <w:tabs>
          <w:tab w:val="left" w:leader="none" w:pos="2280"/>
        </w:tabs>
        <w:spacing w:before="1" w:lineRule="auto"/>
        <w:ind w:left="1133.858267716535" w:hanging="4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Não permitir que pessoas estranhas ao serviço permaneçam no local de trabalho, e/ou realizem ligações telefônicas desse ambiente. </w:t>
      </w:r>
    </w:p>
    <w:p w:rsidR="00000000" w:rsidDel="00000000" w:rsidP="00000000" w:rsidRDefault="00000000" w:rsidRPr="00000000" w14:paraId="00000076">
      <w:pPr>
        <w:tabs>
          <w:tab w:val="left" w:leader="none" w:pos="2283"/>
          <w:tab w:val="left" w:leader="none" w:pos="2284"/>
        </w:tabs>
        <w:spacing w:before="1" w:lineRule="auto"/>
        <w:ind w:left="1991.0000000000002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leader="none" w:pos="2283"/>
          <w:tab w:val="left" w:leader="none" w:pos="2284"/>
        </w:tabs>
        <w:spacing w:before="1" w:lineRule="auto"/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       DAS OBRIGAÇÕES E RESPONSABILIDADES ESPECÍFICAS: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leader="none" w:pos="2283"/>
          <w:tab w:val="left" w:leader="none" w:pos="2284"/>
        </w:tabs>
        <w:spacing w:before="1" w:lineRule="auto"/>
        <w:ind w:lef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tabs>
          <w:tab w:val="left" w:leader="none" w:pos="2283"/>
          <w:tab w:val="left" w:leader="none" w:pos="2284"/>
        </w:tabs>
        <w:spacing w:after="0" w:afterAutospacing="0" w:before="1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 CONTRATADA deverá responsabilizar-se por elaborar um Formulário de Ocorrências para Manutenção, que deverá ser preenchido  e entregue ao responsável da CONTRATANTE, sempre que forem identificadas situações que impliquem ações da CONTRATANTE;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tabs>
          <w:tab w:val="left" w:leader="none" w:pos="2283"/>
          <w:tab w:val="left" w:leader="none" w:pos="2284"/>
        </w:tabs>
        <w:spacing w:before="0" w:beforeAutospacing="0" w:lineRule="auto"/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São exemplos de ocorrências comuns e que devem ser apontadas pela CONTRATADA: Vazamentos na torneira ou no sifão da pia da copa; Lâmpadas queimadas ou piscando; Tomadas e espelhos soltos; Fios desencapados;  Janelas, fechaduras ou vidros quebrados; Carpete solto; Piso danificado, lascado ou trincado; Portas e maçanetas danificadas.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tabs>
          <w:tab w:val="left" w:leader="none" w:pos="2283"/>
          <w:tab w:val="left" w:leader="none" w:pos="2284"/>
        </w:tabs>
        <w:spacing w:before="1" w:lineRule="auto"/>
        <w:ind w:left="720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leader="none" w:pos="2283"/>
          <w:tab w:val="left" w:leader="none" w:pos="2284"/>
        </w:tabs>
        <w:spacing w:before="1" w:lineRule="auto"/>
        <w:ind w:left="720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.       DA VIGÊNCIA DO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5"/>
        </w:numPr>
        <w:ind w:left="0" w:firstLine="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 prazo de vigência do contrato será de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12 (DOZE)</w:t>
      </w:r>
      <w:r w:rsidDel="00000000" w:rsidR="00000000" w:rsidRPr="00000000">
        <w:rPr>
          <w:sz w:val="24"/>
          <w:szCs w:val="24"/>
          <w:rtl w:val="0"/>
        </w:rPr>
        <w:t xml:space="preserve"> meses, contados a partir de sua assinatura.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0"/>
          <w:numId w:val="5"/>
        </w:numPr>
        <w:ind w:left="0" w:firstLine="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 prazo de vigência do contrato poderá ter sua duração prorrogada na forma do artigo 107 da Lei nº 14.133, de 2021.</w:t>
      </w:r>
    </w:p>
    <w:p w:rsidR="00000000" w:rsidDel="00000000" w:rsidP="00000000" w:rsidRDefault="00000000" w:rsidRPr="00000000" w14:paraId="00000081">
      <w:pPr>
        <w:ind w:left="2283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        DO ADITAMENTO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a) A CONTRATADA ficará obrigada a aceitar, nas mesmas condições contratuais, os acréscimos ou supressões que se fizerem necessários nos serviços, até 25% (vinte e cinco por cento) do valor inicial atualizado do contrato, conforme estabelecido no artigo 125, a Lei nº 14.133, de 2021, com as alterações introduzidas posteriormente.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11.       DO REAJUSTE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lef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repactuação deverá observar o intervalo mínimo de 1 (um) ano, contado da data da apresentação da proposta ou da data da última repactuação.</w:t>
      </w:r>
    </w:p>
    <w:p w:rsidR="00000000" w:rsidDel="00000000" w:rsidP="00000000" w:rsidRDefault="00000000" w:rsidRPr="00000000" w14:paraId="00000089">
      <w:pPr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repactuação poderá ser dividida em tantas parcelas quantas forem necessárias, observado o princípio da anualidade do reajuste de preços da contratação, podendo ser realizada em momentos distintos para discutir a variação de custos que tenham sua anualidade resultante em datas diferenciadas, como os decorrentes de mão de obra e os decorrentes dos insumos necessários à execução dos serviços.</w:t>
      </w:r>
    </w:p>
    <w:p w:rsidR="00000000" w:rsidDel="00000000" w:rsidP="00000000" w:rsidRDefault="00000000" w:rsidRPr="00000000" w14:paraId="0000008A">
      <w:pPr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repactuação será precedida de solicitação do contratado, acompanhada de demonstração analítica da variação dos custos, por meio de apresentação da planilha de custos e formação de preços, ou do novo acordo, convenção ou sentença normativa que fundamenta a repactuação.</w:t>
      </w:r>
    </w:p>
    <w:p w:rsidR="00000000" w:rsidDel="00000000" w:rsidP="00000000" w:rsidRDefault="00000000" w:rsidRPr="00000000" w14:paraId="0000008B">
      <w:pPr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preços apresentados terão seus valores fixos em reais. Esses valores, inicialmente contratados,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poderão</w:t>
      </w:r>
      <w:r w:rsidDel="00000000" w:rsidR="00000000" w:rsidRPr="00000000">
        <w:rPr>
          <w:sz w:val="24"/>
          <w:szCs w:val="24"/>
          <w:rtl w:val="0"/>
        </w:rPr>
        <w:t xml:space="preserve"> ser reajustados, somente após um ano, mediante aplicação pelo índice IGPM/FGV, ou na falta deste, por outro que o substitua.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6"/>
        </w:num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 pedido de reajuste deverá ser protocolado no Setor de Protocolo desta Câmara Municipal de Poá, situado na Rua Vereador José Calil, n° 100 – Centro – Poá/SP, e instruído com a planilha de cálculos dos custos utilizados na execução do contrato, a partir do preço inicial contratado, cuja data base sempre será a data de apresentação da proposta de preços.</w:t>
      </w:r>
    </w:p>
    <w:p w:rsidR="00000000" w:rsidDel="00000000" w:rsidP="00000000" w:rsidRDefault="00000000" w:rsidRPr="00000000" w14:paraId="0000008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12         OBRIGAÇÕES DAS PARTES: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90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0" w:firstLine="0"/>
        <w:jc w:val="both"/>
        <w:rPr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12.1 DA CONTRATANTE: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left="0" w:firstLine="0"/>
        <w:jc w:val="both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12.1.1 Elaborar Termo de Contrato para regular a prestação de serviços, contendo o número e data, detalhamento dos serviços, em plena conformidade com a minuta anexa ao edital do certame licitatório, além do respectivo empenhamento.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12.1.2 </w:t>
      </w:r>
      <w:r w:rsidDel="00000000" w:rsidR="00000000" w:rsidRPr="00000000">
        <w:rPr>
          <w:sz w:val="24"/>
          <w:szCs w:val="24"/>
          <w:rtl w:val="0"/>
        </w:rPr>
        <w:t xml:space="preserve">Efetuar o pagamento em conformidade com o estabelecido neste Termo de Referência e no Contrato a ser firmado com a CONTRATADA;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12.1.3 </w:t>
      </w:r>
      <w:r w:rsidDel="00000000" w:rsidR="00000000" w:rsidRPr="00000000">
        <w:rPr>
          <w:sz w:val="24"/>
          <w:szCs w:val="24"/>
          <w:rtl w:val="0"/>
        </w:rPr>
        <w:t xml:space="preserve">Fiscalizar e controlar a execução dos serviços;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12.1.4 </w:t>
      </w:r>
      <w:r w:rsidDel="00000000" w:rsidR="00000000" w:rsidRPr="00000000">
        <w:rPr>
          <w:sz w:val="24"/>
          <w:szCs w:val="24"/>
          <w:rtl w:val="0"/>
        </w:rPr>
        <w:t xml:space="preserve">Fornecer todas as informações necessárias para a execução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left="0" w:firstLine="0"/>
        <w:jc w:val="both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left="0" w:firstLine="0"/>
        <w:jc w:val="both"/>
        <w:rPr/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12.2 DA CONTRATADA: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12.2.1 A CONTRATADA obriga-se a Executar os serviços, em rigorosa e estrita obediência às prescrições e exigências contidas neste Termo de Referência. Além dos encargos de ordem legal e os demais assumidos em outras cláusulas e documentos integrantes da licitação, obriga-se, ainda, a CONTRATADA 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12.2.2 </w:t>
      </w:r>
      <w:r w:rsidDel="00000000" w:rsidR="00000000" w:rsidRPr="00000000">
        <w:rPr>
          <w:sz w:val="24"/>
          <w:szCs w:val="24"/>
          <w:rtl w:val="0"/>
        </w:rPr>
        <w:t xml:space="preserve">Direcionar todos os recursos necessários, visando à obtenção do perfeito fornecimento do objeto contratual, de forma plena e satisfatória, sem ônus adicionais de qualquer natureza ao CONTRATANTE;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12.2.3 </w:t>
      </w:r>
      <w:r w:rsidDel="00000000" w:rsidR="00000000" w:rsidRPr="00000000">
        <w:rPr>
          <w:sz w:val="24"/>
          <w:szCs w:val="24"/>
          <w:rtl w:val="0"/>
        </w:rPr>
        <w:t xml:space="preserve">Executar os serviços em conformidade com as disposições do Termo de Referência, Edital e seus Anexos, e de acordo com a proposta apresentada;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12.2.4 </w:t>
      </w:r>
      <w:r w:rsidDel="00000000" w:rsidR="00000000" w:rsidRPr="00000000">
        <w:rPr>
          <w:sz w:val="24"/>
          <w:szCs w:val="24"/>
          <w:rtl w:val="0"/>
        </w:rPr>
        <w:t xml:space="preserve">Executar os Serviços de acordo com os aspectos qualitativos e quantitativos consoantes a legislação pertinente, mantendo durante toda a execução do Contrato, todas as condições de habilitação e qualificação exigidas neste procedimento licitatório, em compatibilidade com as obrigações assumidas;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12.2.5 </w:t>
      </w:r>
      <w:r w:rsidDel="00000000" w:rsidR="00000000" w:rsidRPr="00000000">
        <w:rPr>
          <w:sz w:val="24"/>
          <w:szCs w:val="24"/>
          <w:rtl w:val="0"/>
        </w:rPr>
        <w:t xml:space="preserve">Cumprir as posturas municipais e as disposições legais estaduais e federais que interfiram na execução dos serviços;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12.2.6 </w:t>
      </w:r>
      <w:r w:rsidDel="00000000" w:rsidR="00000000" w:rsidRPr="00000000">
        <w:rPr>
          <w:sz w:val="24"/>
          <w:szCs w:val="24"/>
          <w:rtl w:val="0"/>
        </w:rPr>
        <w:t xml:space="preserve">Providenciar a imediata correção dos defeitos, vícios, ou incorreções apontados pela CONTRATANTE quanto aos serviços executados, resultantes desta contratação, no prazo assinalado pelo Município;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12.2.7 </w:t>
      </w:r>
      <w:r w:rsidDel="00000000" w:rsidR="00000000" w:rsidRPr="00000000">
        <w:rPr>
          <w:sz w:val="24"/>
          <w:szCs w:val="24"/>
          <w:rtl w:val="0"/>
        </w:rPr>
        <w:t xml:space="preserve">Não transferir a outrem, no todo ou em parte, o objeto do contrato sem a expressa autorização da CONTRATANTE;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18.2.8 </w:t>
      </w:r>
      <w:r w:rsidDel="00000000" w:rsidR="00000000" w:rsidRPr="00000000">
        <w:rPr>
          <w:sz w:val="24"/>
          <w:szCs w:val="24"/>
          <w:rtl w:val="0"/>
        </w:rPr>
        <w:t xml:space="preserve">Responsabilizar-se por todas as despesas da execução do contrato;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12.2.9 </w:t>
      </w:r>
      <w:r w:rsidDel="00000000" w:rsidR="00000000" w:rsidRPr="00000000">
        <w:rPr>
          <w:sz w:val="24"/>
          <w:szCs w:val="24"/>
          <w:rtl w:val="0"/>
        </w:rPr>
        <w:t xml:space="preserve">Cumprir todas as obrigações de natureza fiscal, trabalhista e previdenciária, incluindo seguro contra riscos de acidentes do trabalho, com relação ao pessoal designado para a realização do fornecimento, que não terão com o CONTRATANTE qualquer vínculo empregatício;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12.2.10 </w:t>
      </w:r>
      <w:r w:rsidDel="00000000" w:rsidR="00000000" w:rsidRPr="00000000">
        <w:rPr>
          <w:sz w:val="24"/>
          <w:szCs w:val="24"/>
          <w:rtl w:val="0"/>
        </w:rPr>
        <w:t xml:space="preserve">Responder, independentemente de culpa, por qualquer dano pessoal ou patrimonial ao CONTRATANTE, ou ainda a terceiros, na execução do fornecimento objeto da licitação, não sendo excluída, ou mesmo reduzida, a responsabilidade pelo fato de haver fiscalização ou acompanhamento pelo CONTRATANTE.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12.2.11 </w:t>
      </w:r>
      <w:r w:rsidDel="00000000" w:rsidR="00000000" w:rsidRPr="00000000">
        <w:rPr>
          <w:sz w:val="24"/>
          <w:szCs w:val="24"/>
          <w:rtl w:val="0"/>
        </w:rPr>
        <w:t xml:space="preserve">Indenizar terceiros e/ou o CONTRATANTE, pelos danos ou prejuízos a que der causa, por dolo ou culpa, assegurados a ampla defesa e o contraditório, competindo ao CONTRATADO adotar todas as medidas preventivas, com fiel observância às exigências das autoridades competentes e às disposições legais vigentes;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12.2.12 </w:t>
      </w:r>
      <w:r w:rsidDel="00000000" w:rsidR="00000000" w:rsidRPr="00000000">
        <w:rPr>
          <w:sz w:val="24"/>
          <w:szCs w:val="24"/>
          <w:rtl w:val="0"/>
        </w:rPr>
        <w:t xml:space="preserve">Submeter-se à fiscalização por parte da CONTRATANTE, bem como às disposições legais em vigor;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12.2.13 </w:t>
      </w:r>
      <w:r w:rsidDel="00000000" w:rsidR="00000000" w:rsidRPr="00000000">
        <w:rPr>
          <w:sz w:val="24"/>
          <w:szCs w:val="24"/>
          <w:rtl w:val="0"/>
        </w:rPr>
        <w:t xml:space="preserve">Executar fielmente as obrigações assumidas que decorram desta licitação, com plena observância às normas entabuladas pela Lei Geral das Licitações e todas aquelas que guardem pertinência com o objeto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0" w:firstLine="0"/>
        <w:jc w:val="both"/>
        <w:rPr>
          <w:rFonts w:ascii="Arial MT" w:cs="Arial MT" w:eastAsia="Arial MT" w:hAnsi="Arial MT"/>
        </w:rPr>
      </w:pPr>
      <w:r w:rsidDel="00000000" w:rsidR="00000000" w:rsidRPr="00000000">
        <w:rPr>
          <w:sz w:val="24"/>
          <w:szCs w:val="24"/>
          <w:rtl w:val="0"/>
        </w:rPr>
        <w:t xml:space="preserve">12.2.14 </w:t>
      </w:r>
      <w:r w:rsidDel="00000000" w:rsidR="00000000" w:rsidRPr="00000000">
        <w:rPr>
          <w:sz w:val="24"/>
          <w:szCs w:val="24"/>
          <w:rtl w:val="0"/>
        </w:rPr>
        <w:t xml:space="preserve">Cumprir os prazos estipulados pela Câmara Municipal de Poá, conforme constam no Edital da licitação e no instrumento de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13         DO PAGAMENTO: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ind w:lef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13.1 O pagamento será efetuado pela CONTRATANTE À CONTRATADA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mensalmente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em até 15 (quinze) dias após a efetiva prestação de serviços, mediante a apresentação da Nota Fiscal ou Fatura, que deverá ser atestada por servidor competente deste poder legislativo,</w:t>
      </w:r>
      <w:r w:rsidDel="00000000" w:rsidR="00000000" w:rsidRPr="00000000">
        <w:rPr>
          <w:sz w:val="24"/>
          <w:szCs w:val="24"/>
          <w:rtl w:val="0"/>
        </w:rPr>
        <w:t xml:space="preserve"> obedecendo-se a cronologia de pagamentos.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13.2 Os pagamentos a que fará jus a CONTRATADA restarão, para todos os efeitos, condicionados à aprovação do Gestor do Contrato, que, por seu turno, deverá fiscalizar a execução do contrato e emanar parecer em cada medição/Nota Fiscal apresentada pela CONTRATADA.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13.3 Nos preços ofertados nas propostas das licitantes, deverão estar inclusas, além do lucro, todas as despesas e custos, como por exemplo: impostos, encargos sociais, trabalhistas, previdenciários, fiscais e comerciais, gastos com transportes, embalagens, prêmios de seguros, fretes e outras despesas, de qualquer natureza, diretas ou indiretas, relacionadas com o fornecimento do objeto da presente licitação, ou que venham a implicar no fiel cumprimento do Contrato, não cabendo à Municipalidade, nenhum custo adicional.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13.4 Os pagamentos serão efetuados, em até 15 (quinze) dias, após a entrega, aceitação e do atesto das Notas Fiscais/Faturas.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13.5 As notas fiscais que apresentarem incorreções serão devolvidas à contratada para que providencie a sua correção. Neste caso, o prazo para pagamento terá sua contagem inicializada somente após a apresentação da Nota Fiscal/Fatura devidamente corrigida e aprovada pelo Gestor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13.6 Do montante devido, serão deduzidos os valores referentes à retenção de Tributos e Contribuições nos termos e gradação da legislação fiscal pertinente.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ind w:left="0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13.7 A licitante vencedora deverá, obrigatoriamente, emitir Nota Fiscal/Fatura com CNPJ idêntico ao apresentado para fins de habilitação no certame e consequentemente lançado no instrumento contratual.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13.8 Nenhum pagamento será efetuado à CONTRATADA enquanto pendente de liquidação em qualquer obrigação que lhe tenha sido imposta, ou em decorrência de penalidade ou inadimplemento, sem que isso gere direito à devida compensação.</w:t>
      </w:r>
    </w:p>
    <w:p w:rsidR="00000000" w:rsidDel="00000000" w:rsidP="00000000" w:rsidRDefault="00000000" w:rsidRPr="00000000" w14:paraId="000000B3">
      <w:pPr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14. DA FISCALIZAÇÃO DA EXECUÇÃO DOS SERVIÇOS</w:t>
      </w:r>
    </w:p>
    <w:p w:rsidR="00000000" w:rsidDel="00000000" w:rsidP="00000000" w:rsidRDefault="00000000" w:rsidRPr="00000000" w14:paraId="000000B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14.1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:rsidR="00000000" w:rsidDel="00000000" w:rsidP="00000000" w:rsidRDefault="00000000" w:rsidRPr="00000000" w14:paraId="000000B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14.2 O gestor do contrato acompanhará os registros realizados pelos fiscais do contrato, de todas as ocorrências relacionadas à execução do contrato e as medidas adotadas, informando, se for o caso, à autoridade superior àquelas que ultrapassarem a sua competência. </w:t>
      </w:r>
    </w:p>
    <w:p w:rsidR="00000000" w:rsidDel="00000000" w:rsidP="00000000" w:rsidRDefault="00000000" w:rsidRPr="00000000" w14:paraId="000000B7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14.3 O gestor do contrato acompanhará a manutenção das condições de habilitação da contratada, para fins de empenho de despesa e pagamento, e anotará os problemas que obstam o fluxo normal da liquidação e do pagamento da despesa no relatório de riscos eventuais.</w:t>
      </w:r>
    </w:p>
    <w:p w:rsidR="00000000" w:rsidDel="00000000" w:rsidP="00000000" w:rsidRDefault="00000000" w:rsidRPr="00000000" w14:paraId="000000B8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14.4 O gestor do contrato tomará providências para a formalização de processo administrativo de responsabilização para fins de aplicação de sanções, a ser conduzido pela comissão de que trata o art. 158 da Lei no 14.133, de 2021, ou pelo agente ou pelo setor com competência para tal, conforme o caso.</w:t>
      </w:r>
    </w:p>
    <w:p w:rsidR="00000000" w:rsidDel="00000000" w:rsidP="00000000" w:rsidRDefault="00000000" w:rsidRPr="00000000" w14:paraId="000000B9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14.5 A fiscalização deve avaliar constantemente a execução do objeto e fará uso do Relatório Técnico, ou outro instrumento substituto para aferição da qualidade da prestação dos serviços, devendo haver o redimensionamento no pagamento com base nos indicadores estabelecidos, sempre que a CONTRATADA:</w:t>
      </w:r>
    </w:p>
    <w:p w:rsidR="00000000" w:rsidDel="00000000" w:rsidP="00000000" w:rsidRDefault="00000000" w:rsidRPr="00000000" w14:paraId="000000BA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a) Não produzir os resultados, deixar de executar, ou não executar com a qualidade mínima exigida as atividades contratadas, e/ou;</w:t>
      </w:r>
    </w:p>
    <w:p w:rsidR="00000000" w:rsidDel="00000000" w:rsidP="00000000" w:rsidRDefault="00000000" w:rsidRPr="00000000" w14:paraId="000000BB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b) Deixar de utilizar materiais e recursos humanos exigidos para a execução do serviço, ou utilizá-los com qualidade ou quantidade inferior à demandada.</w:t>
      </w:r>
    </w:p>
    <w:p w:rsidR="00000000" w:rsidDel="00000000" w:rsidP="00000000" w:rsidRDefault="00000000" w:rsidRPr="00000000" w14:paraId="000000BC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14.6 Durante a execução do objeto, o responsável pela fiscalização do contrato deverá monitorar constantemente o nível de qualidade dos serviços para evitar a sua degeneração, devendo intervir para requerer à contratada a correção das faltas, falhas e irregularidades constatadas.</w:t>
      </w:r>
    </w:p>
    <w:p w:rsidR="00000000" w:rsidDel="00000000" w:rsidP="00000000" w:rsidRDefault="00000000" w:rsidRPr="00000000" w14:paraId="000000BD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14.7 O responsável pela fiscalização do contrato deverá apresentar ao preposto da contratada a avaliação da execução do objeto ou, se for o caso, a avaliação de desempenho e qualidade da prestação dos serviços realizada.</w:t>
      </w:r>
    </w:p>
    <w:p w:rsidR="00000000" w:rsidDel="00000000" w:rsidP="00000000" w:rsidRDefault="00000000" w:rsidRPr="00000000" w14:paraId="000000BE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14.8 O preposto deverá apor assinatura no documento, tomando ciência da avaliação realizada.</w:t>
      </w:r>
    </w:p>
    <w:p w:rsidR="00000000" w:rsidDel="00000000" w:rsidP="00000000" w:rsidRDefault="00000000" w:rsidRPr="00000000" w14:paraId="000000BF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14.9 A contratada poderá apresentar justificativa para a prestação do serviço com menor nível de conformidade, que poderá ser aceita pelo fiscal técnico, desde que comprovada a excepcionalidade da ocorrência, resultante exclusivamente de fatores imprevisíveis e alheios ao controle do prestador.</w:t>
      </w:r>
    </w:p>
    <w:p w:rsidR="00000000" w:rsidDel="00000000" w:rsidP="00000000" w:rsidRDefault="00000000" w:rsidRPr="00000000" w14:paraId="000000C0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14.10 Na hipótese de comportamento contínuo de desconformidade da prestação do serviço em relação à qualidade exigida, além dos fatores redutores, devem ser aplicadas as sanções à contratada de acordo com as regras previstas no ato convocatório.</w:t>
      </w:r>
    </w:p>
    <w:p w:rsidR="00000000" w:rsidDel="00000000" w:rsidP="00000000" w:rsidRDefault="00000000" w:rsidRPr="00000000" w14:paraId="000000C1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14.11 O fiscal poderá realizar a avaliação diária, semanal ou mensal, desde que o período escolhido seja suficiente para avaliar ou, se for o caso, aferir o desempenho e qualidade da prestação dos serviços.</w:t>
      </w:r>
    </w:p>
    <w:p w:rsidR="00000000" w:rsidDel="00000000" w:rsidP="00000000" w:rsidRDefault="00000000" w:rsidRPr="00000000" w14:paraId="000000C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14.12 Para efeito de recebimento dos serviços, ao final de cada período mensal, o responsável pela fiscalização do contrato deverá apurar o resultado das avaliações da execução do objeto e, se for o caso, a análise do desempenho e qualidade da prestação dos serviços realizados em consonância com os indicadores previstos no ato convocatório, que poderá resultar no redimensionamento de valores a serem pagos à contratada, registrando em relatório a ser encaminhado ao gestor do contrato.</w:t>
      </w:r>
    </w:p>
    <w:p w:rsidR="00000000" w:rsidDel="00000000" w:rsidP="00000000" w:rsidRDefault="00000000" w:rsidRPr="00000000" w14:paraId="000000C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14.13 A avaliação de desempenho será apurada conforme tabela de infrações abaixo.</w:t>
      </w:r>
    </w:p>
    <w:p w:rsidR="00000000" w:rsidDel="00000000" w:rsidP="00000000" w:rsidRDefault="00000000" w:rsidRPr="00000000" w14:paraId="000000C4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35"/>
        <w:gridCol w:w="2055"/>
        <w:gridCol w:w="255"/>
        <w:gridCol w:w="1125"/>
        <w:gridCol w:w="390"/>
        <w:gridCol w:w="1350"/>
        <w:gridCol w:w="990"/>
        <w:gridCol w:w="870"/>
        <w:gridCol w:w="1035"/>
        <w:tblGridChange w:id="0">
          <w:tblGrid>
            <w:gridCol w:w="735"/>
            <w:gridCol w:w="2055"/>
            <w:gridCol w:w="255"/>
            <w:gridCol w:w="1125"/>
            <w:gridCol w:w="390"/>
            <w:gridCol w:w="1350"/>
            <w:gridCol w:w="990"/>
            <w:gridCol w:w="870"/>
            <w:gridCol w:w="103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gridSpan w:val="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after="240" w:before="240" w:line="253.09090909090907" w:lineRule="auto"/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INFRAÇÃO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pacing w:after="240" w:before="240" w:line="255.27272727272725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240" w:before="240" w:line="255.27272727272725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pacing w:after="240" w:before="240" w:line="255.27272727272725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GRAU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pacing w:after="240" w:befor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Permitir situação que crie a possibilidade de causar dano físico, lesão corporal ou consequências letais, por ocorrência.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after="240" w:befor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Suspender ou interromper, salvo por motivo de força maior, caso fortuito, ou por autorização da Contratante, os serviços contratuais, por dia.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after="240" w:befor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line="277.0909090909091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Manter empregado sem qualificação para executar os serviços contratados, por empregado e por dia.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40" w:before="240" w:line="273.818181818181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after="240" w:before="240" w:line="273.8181818181818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Permitir a presença de empregado sem uniforme, com uniforme manchado, sujo, mal apresentado ou sem crachá, por empregado e por ocorrência.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line="273.8181818181818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Recusar-se a executar serviço determinado pela fiscalização, por serviço e por dia.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registrar e controlar, diariamente, a assiduidade e a pontualidade de seu pessoal, por empregado e por dia.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cumprir determinação formal ou instrução complementar do fiscal, por ocorrência.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entregar os salários, vale-transporte ou ticket-refeição nas datas avençadas, por ocorrência e por dia, até o limite de 15 (quinze) dias.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after="240" w:befor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efetuar a reposição de funcionários faltosos,  por empregado e por dia.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132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fornecer EPI’s (Equipamentos de Proteção Individual), quando exigido em lei ou convenção, aos seus empregados e de impor penalidades àqueles que se negarem a usá-los, por empregado e por ocorrência.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fornecer uniformes completos e adequados às diferentes condições climáticas, anualmente, por funcionário e por ocorrência.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</w:tr>
      <w:tr>
        <w:trPr>
          <w:cantSplit w:val="0"/>
          <w:trHeight w:val="103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efetuar o pagamento de salários, seguros, encargos fiscais e sociais, bem assim quaisquer despesas diretas ou indiretas relacionadas à execução deste Contrato, por dia e por ocorrência.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line="277.0909090909091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indicar preposto ou indicá-lo sem capacidade de tomar decisões compatíveis com os compromissos assumidos.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spacing w:line="253.0909090909090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pacing w:after="240" w:before="240" w:line="253.09090909090907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registrar as ocorrências no livro apropriado.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pacing w:line="253.09090909090907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prestar os serviços de acordo com os parâmetros estabelecidos.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gridSpan w:val="7"/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line="274.90909090909093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Deixar de fornecer insumos e equipamentos na quantidade apropriada, ressalvados os casos fortuitos e a força maior, por item.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ind w:left="0" w:righ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168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"/>
        <w:gridCol w:w="7890"/>
        <w:tblGridChange w:id="0">
          <w:tblGrid>
            <w:gridCol w:w="960"/>
            <w:gridCol w:w="789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line="253.09090909090907" w:lineRule="auto"/>
              <w:ind w:left="0" w:right="8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GRAU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spacing w:line="253.09090909090907" w:lineRule="auto"/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CORRESPONDÊNCIA</w:t>
            </w:r>
          </w:p>
        </w:tc>
      </w:tr>
      <w:tr>
        <w:trPr>
          <w:cantSplit w:val="0"/>
          <w:trHeight w:val="406.8892045454551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0,25 % sobre o valor mensal do Contrato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0,50% sobre o valor mensal do Contrato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1,00% sobre o valor mensal do Contrato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2,00% sobre o valor mensal do Contrato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4,00% sobre o valor mensal do Contrato</w:t>
            </w:r>
          </w:p>
        </w:tc>
      </w:tr>
    </w:tbl>
    <w:p w:rsidR="00000000" w:rsidDel="00000000" w:rsidP="00000000" w:rsidRDefault="00000000" w:rsidRPr="00000000" w14:paraId="0000017E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PAULA ADRIANA TOLEDO SIQUEIRA</w:t>
      </w:r>
    </w:p>
    <w:p w:rsidR="00000000" w:rsidDel="00000000" w:rsidP="00000000" w:rsidRDefault="00000000" w:rsidRPr="00000000" w14:paraId="00000184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Diretoria-Geral</w:t>
      </w:r>
    </w:p>
    <w:p w:rsidR="00000000" w:rsidDel="00000000" w:rsidP="00000000" w:rsidRDefault="00000000" w:rsidRPr="00000000" w14:paraId="00000185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EVERTON URBANO DE SANTANA</w:t>
      </w:r>
    </w:p>
    <w:p w:rsidR="00000000" w:rsidDel="00000000" w:rsidP="00000000" w:rsidRDefault="00000000" w:rsidRPr="00000000" w14:paraId="0000018B">
      <w:pPr>
        <w:spacing w:before="51" w:lineRule="auto"/>
        <w:ind w:left="1751" w:right="1808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Chefe do Núcleo de Transportes e Serviços Gerais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ind w:left="1478" w:right="1537" w:firstLine="0"/>
        <w:jc w:val="center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MODELO DE PROPOSTA DE PREÇO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before="208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À CÂMARA DA ESTÂNCIA HIDROMINERAL DE POÁ</w:t>
      </w:r>
    </w:p>
    <w:p w:rsidR="00000000" w:rsidDel="00000000" w:rsidP="00000000" w:rsidRDefault="00000000" w:rsidRPr="00000000" w14:paraId="0000018F">
      <w:pPr>
        <w:spacing w:before="208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PROCESSO ADMINISTRATIVO N°: 029/2026</w:t>
      </w:r>
    </w:p>
    <w:p w:rsidR="00000000" w:rsidDel="00000000" w:rsidP="00000000" w:rsidRDefault="00000000" w:rsidRPr="00000000" w14:paraId="00000190">
      <w:pPr>
        <w:spacing w:before="208" w:line="36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OBJETO (ITENS 4, 5 E 6)</w:t>
      </w:r>
      <w:r w:rsidDel="00000000" w:rsidR="00000000" w:rsidRPr="00000000">
        <w:rPr>
          <w:sz w:val="24"/>
          <w:szCs w:val="24"/>
          <w:rtl w:val="0"/>
        </w:rPr>
        <w:t xml:space="preserve">: Contratação de empresa especializada, visando os serviços de controladoria de acesso para atuar no Posto determinado pela Câmara Municipal de  Poá.</w:t>
      </w:r>
    </w:p>
    <w:p w:rsidR="00000000" w:rsidDel="00000000" w:rsidP="00000000" w:rsidRDefault="00000000" w:rsidRPr="00000000" w14:paraId="00000191">
      <w:pPr>
        <w:ind w:left="-709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15.511811023624" w:type="dxa"/>
        <w:jc w:val="left"/>
        <w:tblInd w:w="-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2.70383182346814"/>
        <w:gridCol w:w="3068.4283820119854"/>
        <w:gridCol w:w="1318.5948992970425"/>
        <w:gridCol w:w="1318.5948992970425"/>
        <w:gridCol w:w="1318.5948992970425"/>
        <w:gridCol w:w="1318.5948992970425"/>
        <w:tblGridChange w:id="0">
          <w:tblGrid>
            <w:gridCol w:w="472.70383182346814"/>
            <w:gridCol w:w="3068.4283820119854"/>
            <w:gridCol w:w="1318.5948992970425"/>
            <w:gridCol w:w="1318.5948992970425"/>
            <w:gridCol w:w="1318.5948992970425"/>
            <w:gridCol w:w="1318.5948992970425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192">
            <w:pPr>
              <w:ind w:left="-709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PROPOSTA DE PREÇOS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vMerge w:val="restart"/>
            <w:shd w:fill="d8d8d8" w:val="clear"/>
          </w:tcPr>
          <w:p w:rsidR="00000000" w:rsidDel="00000000" w:rsidP="00000000" w:rsidRDefault="00000000" w:rsidRPr="00000000" w14:paraId="00000198">
            <w:pPr>
              <w:spacing w:before="3" w:lineRule="auto"/>
              <w:ind w:left="-116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ind w:left="-116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vMerge w:val="restart"/>
            <w:shd w:fill="d8d8d8" w:val="clear"/>
          </w:tcPr>
          <w:p w:rsidR="00000000" w:rsidDel="00000000" w:rsidP="00000000" w:rsidRDefault="00000000" w:rsidRPr="00000000" w14:paraId="0000019A">
            <w:pPr>
              <w:spacing w:before="3" w:lineRule="auto"/>
              <w:ind w:left="-79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ind w:left="-79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Descrição Resumida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19C">
            <w:pPr>
              <w:spacing w:before="1" w:lineRule="auto"/>
              <w:ind w:left="-142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19D">
            <w:pPr>
              <w:spacing w:before="1" w:lineRule="auto"/>
              <w:ind w:left="-142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Quantidade</w:t>
            </w:r>
          </w:p>
        </w:tc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19E">
            <w:pPr>
              <w:spacing w:before="1" w:lineRule="auto"/>
              <w:ind w:left="-142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PREÇOS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vMerge w:val="continue"/>
            <w:shd w:fill="d8d8d8" w:val="clear"/>
          </w:tcPr>
          <w:p w:rsidR="00000000" w:rsidDel="00000000" w:rsidP="00000000" w:rsidRDefault="00000000" w:rsidRPr="00000000" w14:paraId="000001A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8d8d8" w:val="clear"/>
          </w:tcPr>
          <w:p w:rsidR="00000000" w:rsidDel="00000000" w:rsidP="00000000" w:rsidRDefault="00000000" w:rsidRPr="00000000" w14:paraId="000001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1A3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A4">
            <w:pPr>
              <w:ind w:left="-85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 Unitário do Item (Mensal)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1A5">
            <w:pPr>
              <w:ind w:left="-85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Subtotal do Item (12 meses)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6">
            <w:pPr>
              <w:spacing w:line="248.0000000000000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7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Prestação de serviços de controladoria de acesso, compreendendo  (um) posto diurno de 8 (oito) horas, de segunda a sexta-feira, conforme condições e exigências estabelecidas no Termo de Referência.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ind w:left="-8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9">
            <w:pPr>
              <w:ind w:left="-8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A">
            <w:pPr>
              <w:ind w:left="-85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B">
            <w:pPr>
              <w:ind w:left="-85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AC">
            <w:pPr>
              <w:tabs>
                <w:tab w:val="center" w:leader="none" w:pos="4252"/>
                <w:tab w:val="right" w:leader="none" w:pos="8504"/>
              </w:tabs>
              <w:spacing w:line="248.00000000000006" w:lineRule="auto"/>
              <w:ind w:left="-11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D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Prestação de serviços de controladoria de acesso compreendendo 01 (um) posto de 24 (vinte e quatro) horas, com funcionamento ininterrupto, 07 (sete) dias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ind w:left="-8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F">
            <w:pPr>
              <w:ind w:left="-8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0">
            <w:pPr>
              <w:ind w:left="-709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1">
            <w:pPr>
              <w:ind w:left="-709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2">
            <w:pPr>
              <w:tabs>
                <w:tab w:val="center" w:leader="none" w:pos="4252"/>
                <w:tab w:val="right" w:leader="none" w:pos="8504"/>
              </w:tabs>
              <w:spacing w:line="248.00000000000006" w:lineRule="auto"/>
              <w:ind w:left="-11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3">
            <w:pPr>
              <w:spacing w:line="276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Prestação de serviços de controladoria de acesso compreendendo 01 (um) posto noturno de 12 (doze) horas, com funcionamento 07 (sete) dias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4">
            <w:pPr>
              <w:ind w:left="-8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MENSAL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5">
            <w:pPr>
              <w:ind w:left="-8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6">
            <w:pPr>
              <w:tabs>
                <w:tab w:val="center" w:leader="none" w:pos="4252"/>
                <w:tab w:val="right" w:leader="none" w:pos="8504"/>
              </w:tabs>
              <w:spacing w:line="248.00000000000006" w:lineRule="auto"/>
              <w:ind w:left="-142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tabs>
                <w:tab w:val="center" w:leader="none" w:pos="4252"/>
                <w:tab w:val="right" w:leader="none" w:pos="8504"/>
              </w:tabs>
              <w:spacing w:line="248.00000000000006" w:lineRule="auto"/>
              <w:ind w:left="-142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B8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PREÇO TOTAL MENSAL (R$): 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BA">
            <w:pPr>
              <w:ind w:left="-709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1BE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PREÇO TOTAL GLOBAL (R$): (Preço Total Mensal x 12 meses)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C0">
            <w:pPr>
              <w:ind w:left="-709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4">
      <w:pPr>
        <w:ind w:left="-709" w:firstLine="0"/>
        <w:jc w:val="center"/>
        <w:rPr>
          <w:rFonts w:ascii="Verdana" w:cs="Verdana" w:eastAsia="Verdana" w:hAnsi="Verdana"/>
          <w:color w:val="1c1a1f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ind w:left="-709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ind w:left="-709" w:firstLine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PRAZO DE EXECUÇÃO DOS SERVIÇOS: </w:t>
      </w:r>
      <w:r w:rsidDel="00000000" w:rsidR="00000000" w:rsidRPr="00000000">
        <w:rPr>
          <w:sz w:val="24"/>
          <w:szCs w:val="24"/>
          <w:rtl w:val="0"/>
        </w:rPr>
        <w:t xml:space="preserve">12 (DOZE) MESES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PRAZO DE VALIDADE DA PROPOSTA: </w:t>
      </w:r>
      <w:r w:rsidDel="00000000" w:rsidR="00000000" w:rsidRPr="00000000">
        <w:rPr>
          <w:sz w:val="24"/>
          <w:szCs w:val="24"/>
          <w:rtl w:val="0"/>
        </w:rPr>
        <w:t xml:space="preserve">60 (sessenta) dias</w:t>
      </w:r>
    </w:p>
    <w:p w:rsidR="00000000" w:rsidDel="00000000" w:rsidP="00000000" w:rsidRDefault="00000000" w:rsidRPr="00000000" w14:paraId="000001C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Quantidade de funcionários que irão executar os serviços: _____________________</w:t>
        <w:tab/>
      </w:r>
      <w:r w:rsidDel="00000000" w:rsidR="00000000" w:rsidRPr="00000000">
        <w:rPr>
          <w:sz w:val="24"/>
          <w:szCs w:val="24"/>
          <w:rtl w:val="0"/>
        </w:rPr>
        <w:t xml:space="preserve">(xxxxxxxxxx)</w:t>
      </w:r>
    </w:p>
    <w:tbl>
      <w:tblPr>
        <w:tblStyle w:val="Table4"/>
        <w:tblW w:w="87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25"/>
        <w:gridCol w:w="5175"/>
        <w:tblGridChange w:id="0">
          <w:tblGrid>
            <w:gridCol w:w="3525"/>
            <w:gridCol w:w="5175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8d8d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spacing w:line="253.09090909090907" w:lineRule="auto"/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Categoria Profissional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d8d8d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spacing w:line="253.09090909090907" w:lineRule="auto"/>
              <w:ind w:lef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Quantidade</w:t>
            </w:r>
          </w:p>
        </w:tc>
      </w:tr>
      <w:tr>
        <w:trPr>
          <w:cantSplit w:val="0"/>
          <w:trHeight w:val="430.473632812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C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7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720"/>
        <w:gridCol w:w="5040"/>
        <w:tblGridChange w:id="0">
          <w:tblGrid>
            <w:gridCol w:w="3720"/>
            <w:gridCol w:w="5040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8d8d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.09090909090907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Categoria Profissional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shd w:fill="d8d8d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.09090909090907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Entidade de Classe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1D3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Obs*:</w:t>
      </w:r>
      <w:r w:rsidDel="00000000" w:rsidR="00000000" w:rsidRPr="00000000">
        <w:rPr>
          <w:sz w:val="24"/>
          <w:szCs w:val="24"/>
          <w:rtl w:val="0"/>
        </w:rPr>
        <w:t xml:space="preserve"> Esta proposta compreende todas as despesas com mão de obra, materiais, ferramentas, transportes, equipamentos, encargos sociais, trabalhistas, previdenciários, fiscais e comerciais incidentes, bem como frete, seguro, e outros que eventualmente se façam necessários ao cumprimento integral do objeto da contratação.</w:t>
      </w:r>
    </w:p>
    <w:p w:rsidR="00000000" w:rsidDel="00000000" w:rsidP="00000000" w:rsidRDefault="00000000" w:rsidRPr="00000000" w14:paraId="000001D5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Obs**: </w:t>
      </w:r>
      <w:r w:rsidDel="00000000" w:rsidR="00000000" w:rsidRPr="00000000">
        <w:rPr>
          <w:sz w:val="24"/>
          <w:szCs w:val="24"/>
          <w:rtl w:val="0"/>
        </w:rPr>
        <w:t xml:space="preserve">Observância ao Piso Salarial CCT 2026 para todas as categorias profissionais envolvidas + Encargos Sociais e Trabalhistas + Vale Transporte + Uniformização + EPI + utensílios e equipamentos e demais despesas relacionadas à execução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19"/>
        </w:tabs>
        <w:ind w:left="418" w:firstLine="0"/>
        <w:rPr>
          <w:rFonts w:ascii="Times New Roman" w:cs="Times New Roman" w:eastAsia="Times New Roman" w:hAnsi="Times New Roman"/>
          <w:color w:val="1d1c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9"/>
        </w:tabs>
        <w:spacing w:before="140" w:lineRule="auto"/>
        <w:ind w:left="418" w:firstLine="0"/>
        <w:rPr>
          <w:rFonts w:ascii="Times New Roman" w:cs="Times New Roman" w:eastAsia="Times New Roman" w:hAnsi="Times New Roman"/>
          <w:color w:val="1d1c1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30303"/>
          <w:sz w:val="24"/>
          <w:szCs w:val="24"/>
          <w:rtl w:val="0"/>
        </w:rPr>
        <w:t xml:space="preserve">- </w:t>
      </w: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Declaramos que o VALOR TOTAL DA PROPOSTA, neles estão incluídos</w:t>
      </w:r>
      <w:r w:rsidDel="00000000" w:rsidR="00000000" w:rsidRPr="00000000">
        <w:rPr>
          <w:rFonts w:ascii="Times New Roman" w:cs="Times New Roman" w:eastAsia="Times New Roman" w:hAnsi="Times New Roman"/>
          <w:color w:val="2d2d2f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86"/>
        </w:tabs>
        <w:spacing w:before="136" w:lineRule="auto"/>
        <w:ind w:left="1085" w:hanging="245"/>
        <w:rPr>
          <w:rFonts w:ascii="Times New Roman" w:cs="Times New Roman" w:eastAsia="Times New Roman" w:hAnsi="Times New Roman"/>
          <w:color w:val="1d1c1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Os tributos e encargos s</w:t>
      </w:r>
      <w:r w:rsidDel="00000000" w:rsidR="00000000" w:rsidRPr="00000000">
        <w:rPr>
          <w:rFonts w:ascii="Times New Roman" w:cs="Times New Roman" w:eastAsia="Times New Roman" w:hAnsi="Times New Roman"/>
          <w:color w:val="030303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ciais;</w:t>
      </w:r>
    </w:p>
    <w:p w:rsidR="00000000" w:rsidDel="00000000" w:rsidP="00000000" w:rsidRDefault="00000000" w:rsidRPr="00000000" w14:paraId="000001DA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88"/>
        </w:tabs>
        <w:spacing w:before="140" w:lineRule="auto"/>
        <w:ind w:left="1087" w:hanging="247.00000000000003"/>
        <w:rPr>
          <w:rFonts w:ascii="Times New Roman" w:cs="Times New Roman" w:eastAsia="Times New Roman" w:hAnsi="Times New Roman"/>
          <w:color w:val="1d1c1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As despesas e ob</w:t>
      </w:r>
      <w:r w:rsidDel="00000000" w:rsidR="00000000" w:rsidRPr="00000000">
        <w:rPr>
          <w:rFonts w:ascii="Times New Roman" w:cs="Times New Roman" w:eastAsia="Times New Roman" w:hAnsi="Times New Roman"/>
          <w:color w:val="2d2d2f"/>
          <w:sz w:val="24"/>
          <w:szCs w:val="24"/>
          <w:rtl w:val="0"/>
        </w:rPr>
        <w:t xml:space="preserve">r</w:t>
      </w: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igações financeiras de qualquer natureza; e,</w:t>
      </w:r>
    </w:p>
    <w:p w:rsidR="00000000" w:rsidDel="00000000" w:rsidP="00000000" w:rsidRDefault="00000000" w:rsidRPr="00000000" w14:paraId="000001D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88"/>
        </w:tabs>
        <w:spacing w:before="140" w:lineRule="auto"/>
        <w:ind w:left="1087" w:hanging="247.00000000000003"/>
        <w:rPr>
          <w:rFonts w:ascii="Times New Roman" w:cs="Times New Roman" w:eastAsia="Times New Roman" w:hAnsi="Times New Roman"/>
          <w:color w:val="1d1c1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Todos os componentes d</w:t>
      </w:r>
      <w:r w:rsidDel="00000000" w:rsidR="00000000" w:rsidRPr="00000000">
        <w:rPr>
          <w:rFonts w:ascii="Times New Roman" w:cs="Times New Roman" w:eastAsia="Times New Roman" w:hAnsi="Times New Roman"/>
          <w:color w:val="030303"/>
          <w:sz w:val="24"/>
          <w:szCs w:val="24"/>
          <w:rtl w:val="0"/>
        </w:rPr>
        <w:t xml:space="preserve">e </w:t>
      </w: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custo dos bens necessários à perfe</w:t>
      </w:r>
      <w:r w:rsidDel="00000000" w:rsidR="00000000" w:rsidRPr="00000000">
        <w:rPr>
          <w:rFonts w:ascii="Times New Roman" w:cs="Times New Roman" w:eastAsia="Times New Roman" w:hAnsi="Times New Roman"/>
          <w:color w:val="2d2d2f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ta satisfação do objeto desta licitação</w:t>
      </w:r>
      <w:r w:rsidDel="00000000" w:rsidR="00000000" w:rsidRPr="00000000">
        <w:rPr>
          <w:rFonts w:ascii="Times New Roman" w:cs="Times New Roman" w:eastAsia="Times New Roman" w:hAnsi="Times New Roman"/>
          <w:color w:val="030303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88"/>
        </w:tabs>
        <w:spacing w:before="140" w:lineRule="auto"/>
        <w:ind w:left="1087" w:hanging="247.00000000000003"/>
        <w:rPr>
          <w:rFonts w:ascii="Times New Roman" w:cs="Times New Roman" w:eastAsia="Times New Roman" w:hAnsi="Times New Roman"/>
          <w:color w:val="1d1c1f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f"/>
          <w:sz w:val="24"/>
          <w:szCs w:val="24"/>
          <w:rtl w:val="0"/>
        </w:rPr>
        <w:t xml:space="preserve">Declaramos, ainda, conhecer integralmente os termos do Edital do PREGÃO ELETRÔNICO </w:t>
      </w:r>
      <w:r w:rsidDel="00000000" w:rsidR="00000000" w:rsidRPr="00000000">
        <w:rPr>
          <w:rFonts w:ascii="Times New Roman" w:cs="Times New Roman" w:eastAsia="Times New Roman" w:hAnsi="Times New Roman"/>
          <w:color w:val="1c1a1f"/>
          <w:sz w:val="24"/>
          <w:szCs w:val="24"/>
          <w:highlight w:val="white"/>
          <w:rtl w:val="0"/>
        </w:rPr>
        <w:t xml:space="preserve">nº. 90.037/26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widowControl w:val="1"/>
        <w:spacing w:line="360" w:lineRule="auto"/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Empresa</w:t>
      </w:r>
      <w:r w:rsidDel="00000000" w:rsidR="00000000" w:rsidRPr="00000000">
        <w:rPr>
          <w:b w:val="1"/>
          <w:bCs w:val="1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widowControl w:val="1"/>
        <w:spacing w:line="360" w:lineRule="auto"/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Endereço: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widowControl w:val="1"/>
        <w:spacing w:line="360" w:lineRule="auto"/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C.N.P.J. nº: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widowControl w:val="1"/>
        <w:spacing w:line="360" w:lineRule="auto"/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Inscr. Estadual nº: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widowControl w:val="1"/>
        <w:spacing w:line="360" w:lineRule="auto"/>
        <w:ind w:right="-165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widowControl w:val="1"/>
        <w:spacing w:line="360" w:lineRule="auto"/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Nome do responsável: 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widowControl w:val="1"/>
        <w:spacing w:line="360" w:lineRule="auto"/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RG: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widowControl w:val="1"/>
        <w:ind w:right="-165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widowControl w:val="1"/>
        <w:tabs>
          <w:tab w:val="left" w:leader="none" w:pos="5940"/>
        </w:tabs>
        <w:ind w:right="-1650"/>
        <w:jc w:val="both"/>
        <w:rPr/>
      </w:pPr>
      <w:r w:rsidDel="00000000" w:rsidR="00000000" w:rsidRPr="00000000">
        <w:rPr>
          <w:rtl w:val="0"/>
        </w:rPr>
        <w:tab/>
        <w:t xml:space="preserve">_________________________</w:t>
      </w:r>
    </w:p>
    <w:p w:rsidR="00000000" w:rsidDel="00000000" w:rsidP="00000000" w:rsidRDefault="00000000" w:rsidRPr="00000000" w14:paraId="000001E7">
      <w:pPr>
        <w:widowControl w:val="1"/>
        <w:tabs>
          <w:tab w:val="left" w:leader="none" w:pos="5940"/>
        </w:tabs>
        <w:ind w:right="-165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ab/>
        <w:tab/>
        <w:t xml:space="preserve">Carimbo e assinatura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widowControl w:val="1"/>
        <w:tabs>
          <w:tab w:val="left" w:leader="none" w:pos="5940"/>
        </w:tabs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Data: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10" w:orient="portrait"/>
      <w:pgMar w:bottom="993" w:top="2020" w:left="1580" w:right="1520" w:header="170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Verdana"/>
  <w:font w:name="Arial M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de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 12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F4">
    <w:pPr>
      <w:widowControl w:val="1"/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Câmara Municipal de Poá  | 930208 - EDITAL - PREGÃO ELETRÔNICO Nº 90.037/26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9">
    <w:pPr>
      <w:widowControl w:val="1"/>
      <w:jc w:val="right"/>
      <w:rPr>
        <w:rFonts w:ascii="Arial" w:cs="Arial" w:eastAsia="Arial" w:hAnsi="Arial"/>
        <w:b w:val="1"/>
        <w:bCs w:val="1"/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143510</wp:posOffset>
          </wp:positionH>
          <wp:positionV relativeFrom="paragraph">
            <wp:posOffset>31750</wp:posOffset>
          </wp:positionV>
          <wp:extent cx="3943847" cy="927095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943847" cy="92709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EA">
    <w:pPr>
      <w:widowControl w:val="1"/>
      <w:jc w:val="right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16"/>
        <w:szCs w:val="16"/>
        <w:rtl w:val="0"/>
      </w:rPr>
      <w:t xml:space="preserve">Fls. Nº      ________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B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C">
    <w:pPr>
      <w:tabs>
        <w:tab w:val="center" w:leader="none" w:pos="4252"/>
        <w:tab w:val="right" w:leader="none" w:pos="8504"/>
      </w:tabs>
      <w:jc w:val="right"/>
      <w:rPr>
        <w:rFonts w:ascii="Arial" w:cs="Arial" w:eastAsia="Arial" w:hAnsi="Arial"/>
        <w:b w:val="1"/>
        <w:bCs w:val="1"/>
        <w:color w:val="1c1a1d"/>
        <w:sz w:val="16"/>
        <w:szCs w:val="16"/>
      </w:rPr>
    </w:pPr>
    <w:r w:rsidDel="00000000" w:rsidR="00000000" w:rsidRPr="00000000">
      <w:rPr>
        <w:rFonts w:ascii="Arial" w:cs="Arial" w:eastAsia="Arial" w:hAnsi="Arial"/>
        <w:b w:val="1"/>
        <w:bCs w:val="1"/>
        <w:color w:val="1c1a1d"/>
        <w:sz w:val="16"/>
        <w:szCs w:val="16"/>
        <w:rtl w:val="0"/>
      </w:rPr>
      <w:t xml:space="preserve">Processo nº 029/25</w:t>
    </w:r>
    <w:r w:rsidDel="00000000" w:rsidR="00000000" w:rsidRPr="00000000">
      <w:rPr>
        <w:color w:val="000000"/>
        <w:sz w:val="24"/>
        <w:szCs w:val="24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6555849</wp:posOffset>
              </wp:positionH>
              <wp:positionV relativeFrom="page">
                <wp:posOffset>252541</wp:posOffset>
              </wp:positionV>
              <wp:extent cx="518160" cy="15811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96445" y="3710468"/>
                        <a:ext cx="499110" cy="139065"/>
                      </a:xfrm>
                      <a:custGeom>
                        <a:rect b="b" l="l" r="r" t="t"/>
                        <a:pathLst>
                          <a:path extrusionOk="0" h="139065" w="499110">
                            <a:moveTo>
                              <a:pt x="0" y="0"/>
                            </a:moveTo>
                            <a:lnTo>
                              <a:pt x="0" y="139065"/>
                            </a:lnTo>
                            <a:lnTo>
                              <a:pt x="499110" y="139065"/>
                            </a:lnTo>
                            <a:lnTo>
                              <a:pt x="49911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999999523162842" w:line="240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u w:val="single"/>
                              <w:vertAlign w:val="baseline"/>
                            </w:rPr>
                            <w:t xml:space="preserve"> 	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6555849</wp:posOffset>
              </wp:positionH>
              <wp:positionV relativeFrom="page">
                <wp:posOffset>252541</wp:posOffset>
              </wp:positionV>
              <wp:extent cx="518160" cy="15811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8160" cy="1581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D">
    <w:pPr>
      <w:tabs>
        <w:tab w:val="center" w:leader="none" w:pos="4252"/>
        <w:tab w:val="right" w:leader="none" w:pos="8504"/>
      </w:tabs>
      <w:jc w:val="right"/>
      <w:rPr>
        <w:rFonts w:ascii="Arial" w:cs="Arial" w:eastAsia="Arial" w:hAnsi="Arial"/>
        <w:b w:val="1"/>
        <w:bCs w:val="1"/>
        <w:color w:val="1c1a1d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E">
    <w:pPr>
      <w:tabs>
        <w:tab w:val="center" w:leader="none" w:pos="4252"/>
        <w:tab w:val="right" w:leader="none" w:pos="8504"/>
      </w:tabs>
      <w:jc w:val="right"/>
      <w:rPr>
        <w:rFonts w:ascii="Times New Roman" w:cs="Times New Roman" w:eastAsia="Times New Roman" w:hAnsi="Times New Roman"/>
        <w:color w:val="1c1a1d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color w:val="1c1a1d"/>
        <w:sz w:val="16"/>
        <w:szCs w:val="16"/>
        <w:rtl w:val="0"/>
      </w:rPr>
      <w:t xml:space="preserve">Ass.:____________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12" w:hanging="427"/>
      </w:pPr>
      <w:rPr>
        <w:rFonts w:ascii="Arial" w:cs="Arial" w:eastAsia="Arial" w:hAnsi="Arial"/>
        <w:b w:val="1"/>
        <w:bCs w:val="1"/>
        <w:sz w:val="22"/>
        <w:szCs w:val="22"/>
      </w:rPr>
    </w:lvl>
    <w:lvl w:ilvl="1">
      <w:start w:val="1"/>
      <w:numFmt w:val="decimal"/>
      <w:lvlText w:val="%1.%2"/>
      <w:lvlJc w:val="left"/>
      <w:pPr>
        <w:ind w:left="1578" w:hanging="564.9999999999999"/>
      </w:pPr>
      <w:rPr>
        <w:rFonts w:ascii="Arial" w:cs="Arial" w:eastAsia="Arial" w:hAnsi="Arial"/>
        <w:b w:val="1"/>
        <w:bCs w:val="1"/>
        <w:sz w:val="22"/>
        <w:szCs w:val="22"/>
      </w:rPr>
    </w:lvl>
    <w:lvl w:ilvl="2">
      <w:start w:val="1"/>
      <w:numFmt w:val="lowerLetter"/>
      <w:lvlText w:val="%3)"/>
      <w:lvlJc w:val="left"/>
      <w:pPr>
        <w:ind w:left="1861" w:hanging="283.0000000000002"/>
      </w:pPr>
      <w:rPr>
        <w:b w:val="1"/>
        <w:bCs w:val="1"/>
      </w:rPr>
    </w:lvl>
    <w:lvl w:ilvl="3">
      <w:start w:val="0"/>
      <w:numFmt w:val="bullet"/>
      <w:lvlText w:val="•"/>
      <w:lvlJc w:val="left"/>
      <w:pPr>
        <w:ind w:left="1940" w:hanging="283"/>
      </w:pPr>
      <w:rPr/>
    </w:lvl>
    <w:lvl w:ilvl="4">
      <w:start w:val="0"/>
      <w:numFmt w:val="bullet"/>
      <w:lvlText w:val="•"/>
      <w:lvlJc w:val="left"/>
      <w:pPr>
        <w:ind w:left="2994" w:hanging="283.00000000000045"/>
      </w:pPr>
      <w:rPr/>
    </w:lvl>
    <w:lvl w:ilvl="5">
      <w:start w:val="0"/>
      <w:numFmt w:val="bullet"/>
      <w:lvlText w:val="•"/>
      <w:lvlJc w:val="left"/>
      <w:pPr>
        <w:ind w:left="4049" w:hanging="283.00000000000045"/>
      </w:pPr>
      <w:rPr/>
    </w:lvl>
    <w:lvl w:ilvl="6">
      <w:start w:val="0"/>
      <w:numFmt w:val="bullet"/>
      <w:lvlText w:val="•"/>
      <w:lvlJc w:val="left"/>
      <w:pPr>
        <w:ind w:left="5104" w:hanging="283"/>
      </w:pPr>
      <w:rPr/>
    </w:lvl>
    <w:lvl w:ilvl="7">
      <w:start w:val="0"/>
      <w:numFmt w:val="bullet"/>
      <w:lvlText w:val="•"/>
      <w:lvlJc w:val="left"/>
      <w:pPr>
        <w:ind w:left="6159" w:hanging="283"/>
      </w:pPr>
      <w:rPr/>
    </w:lvl>
    <w:lvl w:ilvl="8">
      <w:start w:val="0"/>
      <w:numFmt w:val="bullet"/>
      <w:lvlText w:val="•"/>
      <w:lvlJc w:val="left"/>
      <w:pPr>
        <w:ind w:left="7214" w:hanging="283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3"/>
      <w:numFmt w:val="upperLetter"/>
      <w:lvlText w:val="%1."/>
      <w:lvlJc w:val="left"/>
      <w:pPr>
        <w:ind w:left="418" w:hanging="297"/>
      </w:pPr>
      <w:rPr/>
    </w:lvl>
    <w:lvl w:ilvl="1">
      <w:start w:val="1"/>
      <w:numFmt w:val="lowerLetter"/>
      <w:lvlText w:val="%2."/>
      <w:lvlJc w:val="left"/>
      <w:pPr>
        <w:ind w:left="121" w:hanging="252"/>
      </w:pPr>
      <w:rPr/>
    </w:lvl>
    <w:lvl w:ilvl="2">
      <w:start w:val="0"/>
      <w:numFmt w:val="lowerRoman"/>
      <w:lvlText w:val="%3."/>
      <w:lvlJc w:val="right"/>
      <w:pPr>
        <w:ind w:left="1080" w:hanging="252"/>
      </w:pPr>
      <w:rPr/>
    </w:lvl>
    <w:lvl w:ilvl="3">
      <w:start w:val="0"/>
      <w:numFmt w:val="decimal"/>
      <w:lvlText w:val="%4."/>
      <w:lvlJc w:val="left"/>
      <w:pPr>
        <w:ind w:left="2045" w:hanging="252"/>
      </w:pPr>
      <w:rPr/>
    </w:lvl>
    <w:lvl w:ilvl="4">
      <w:start w:val="0"/>
      <w:numFmt w:val="lowerLetter"/>
      <w:lvlText w:val="%5."/>
      <w:lvlJc w:val="left"/>
      <w:pPr>
        <w:ind w:left="3011" w:hanging="251"/>
      </w:pPr>
      <w:rPr/>
    </w:lvl>
    <w:lvl w:ilvl="5">
      <w:start w:val="0"/>
      <w:numFmt w:val="lowerRoman"/>
      <w:lvlText w:val="%6."/>
      <w:lvlJc w:val="right"/>
      <w:pPr>
        <w:ind w:left="3977" w:hanging="252"/>
      </w:pPr>
      <w:rPr/>
    </w:lvl>
    <w:lvl w:ilvl="6">
      <w:start w:val="0"/>
      <w:numFmt w:val="decimal"/>
      <w:lvlText w:val="%7."/>
      <w:lvlJc w:val="left"/>
      <w:pPr>
        <w:ind w:left="4943" w:hanging="252"/>
      </w:pPr>
      <w:rPr/>
    </w:lvl>
    <w:lvl w:ilvl="7">
      <w:start w:val="0"/>
      <w:numFmt w:val="lowerLetter"/>
      <w:lvlText w:val="%8."/>
      <w:lvlJc w:val="left"/>
      <w:pPr>
        <w:ind w:left="5909" w:hanging="252.0000000000009"/>
      </w:pPr>
      <w:rPr/>
    </w:lvl>
    <w:lvl w:ilvl="8">
      <w:start w:val="0"/>
      <w:numFmt w:val="lowerRoman"/>
      <w:lvlText w:val="%9."/>
      <w:lvlJc w:val="right"/>
      <w:pPr>
        <w:ind w:left="6874" w:hanging="252.0000000000009"/>
      </w:pPr>
      <w:rPr/>
    </w:lvl>
  </w:abstractNum>
  <w:abstractNum w:abstractNumId="4">
    <w:lvl w:ilvl="0">
      <w:start w:val="7"/>
      <w:numFmt w:val="decimal"/>
      <w:lvlText w:val="%1"/>
      <w:lvlJc w:val="left"/>
      <w:pPr>
        <w:ind w:left="1563" w:hanging="704.9999999999999"/>
      </w:pPr>
      <w:rPr/>
    </w:lvl>
    <w:lvl w:ilvl="1">
      <w:start w:val="4"/>
      <w:numFmt w:val="decimal"/>
      <w:lvlText w:val="%1.%2"/>
      <w:lvlJc w:val="left"/>
      <w:pPr>
        <w:ind w:left="1563" w:hanging="704.9999999999999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1563" w:hanging="704.9999999999999"/>
      </w:pPr>
      <w:rPr>
        <w:rFonts w:ascii="Arial" w:cs="Arial" w:eastAsia="Arial" w:hAnsi="Arial"/>
        <w:b w:val="1"/>
        <w:bCs w:val="1"/>
        <w:sz w:val="22"/>
        <w:szCs w:val="22"/>
      </w:rPr>
    </w:lvl>
    <w:lvl w:ilvl="3">
      <w:start w:val="1"/>
      <w:numFmt w:val="lowerLetter"/>
      <w:lvlText w:val="%4)"/>
      <w:lvlJc w:val="left"/>
      <w:pPr>
        <w:ind w:left="1991.0000000000002" w:hanging="428.0000000000002"/>
      </w:pPr>
      <w:rPr>
        <w:rFonts w:ascii="Calibri" w:cs="Calibri" w:eastAsia="Calibri" w:hAnsi="Calibri"/>
        <w:b w:val="0"/>
        <w:bCs w:val="0"/>
        <w:sz w:val="24"/>
        <w:szCs w:val="24"/>
      </w:rPr>
    </w:lvl>
    <w:lvl w:ilvl="4">
      <w:start w:val="0"/>
      <w:numFmt w:val="bullet"/>
      <w:lvlText w:val="•"/>
      <w:lvlJc w:val="left"/>
      <w:pPr>
        <w:ind w:left="4201" w:hanging="428"/>
      </w:pPr>
      <w:rPr/>
    </w:lvl>
    <w:lvl w:ilvl="5">
      <w:start w:val="0"/>
      <w:numFmt w:val="bullet"/>
      <w:lvlText w:val="•"/>
      <w:lvlJc w:val="left"/>
      <w:pPr>
        <w:ind w:left="4935" w:hanging="428"/>
      </w:pPr>
      <w:rPr/>
    </w:lvl>
    <w:lvl w:ilvl="6">
      <w:start w:val="0"/>
      <w:numFmt w:val="bullet"/>
      <w:lvlText w:val="•"/>
      <w:lvlJc w:val="left"/>
      <w:pPr>
        <w:ind w:left="5668" w:hanging="428"/>
      </w:pPr>
      <w:rPr/>
    </w:lvl>
    <w:lvl w:ilvl="7">
      <w:start w:val="0"/>
      <w:numFmt w:val="bullet"/>
      <w:lvlText w:val="•"/>
      <w:lvlJc w:val="left"/>
      <w:pPr>
        <w:ind w:left="6402" w:hanging="427"/>
      </w:pPr>
      <w:rPr/>
    </w:lvl>
    <w:lvl w:ilvl="8">
      <w:start w:val="0"/>
      <w:numFmt w:val="bullet"/>
      <w:lvlText w:val="•"/>
      <w:lvlJc w:val="left"/>
      <w:pPr>
        <w:ind w:left="7136" w:hanging="427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396"/>
    </w:pPr>
    <w:rPr>
      <w:rFonts w:ascii="Times New Roman" w:cs="Times New Roman" w:eastAsia="Times New Roman" w:hAnsi="Times New Roman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https://www.gov.br/compras/pt-br/acesso-a-informacao/legislacao/instrucoes-normativas/instrucao-normativa-no-5-de-26-de-maio-de-2017-atualizada" TargetMode="Externa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